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6CB0" w14:textId="77777777" w:rsidR="00FD3652" w:rsidRPr="00A4799C" w:rsidRDefault="00FD3652" w:rsidP="00FD3652">
      <w:pPr>
        <w:pStyle w:val="NoSpacing"/>
        <w:jc w:val="center"/>
        <w:rPr>
          <w:rFonts w:ascii="Tahoma" w:hAnsi="Tahoma" w:cs="Tahoma"/>
          <w:b/>
          <w:sz w:val="24"/>
        </w:rPr>
      </w:pPr>
      <w:r w:rsidRPr="00A4799C">
        <w:rPr>
          <w:rFonts w:ascii="Tahoma" w:hAnsi="Tahoma" w:cs="Tahoma"/>
          <w:b/>
          <w:sz w:val="24"/>
        </w:rPr>
        <w:t>TERMS OF REFERENCE OF THE PROBATION</w:t>
      </w:r>
      <w:r>
        <w:rPr>
          <w:rFonts w:ascii="Tahoma" w:hAnsi="Tahoma" w:cs="Tahoma"/>
          <w:b/>
          <w:sz w:val="24"/>
        </w:rPr>
        <w:t xml:space="preserve"> COMMUNITY JUSTICE</w:t>
      </w:r>
    </w:p>
    <w:p w14:paraId="402241B4" w14:textId="77777777" w:rsidR="00FD3652" w:rsidRPr="00A4799C" w:rsidRDefault="00FD3652" w:rsidP="00FD3652">
      <w:pPr>
        <w:pStyle w:val="NoSpacing"/>
        <w:jc w:val="center"/>
        <w:rPr>
          <w:rFonts w:ascii="Tahoma" w:hAnsi="Tahoma" w:cs="Tahoma"/>
          <w:b/>
          <w:sz w:val="24"/>
        </w:rPr>
      </w:pPr>
      <w:r w:rsidRPr="00A4799C">
        <w:rPr>
          <w:rFonts w:ascii="Tahoma" w:hAnsi="Tahoma" w:cs="Tahoma"/>
          <w:b/>
          <w:sz w:val="24"/>
        </w:rPr>
        <w:t xml:space="preserve"> SUB</w:t>
      </w:r>
      <w:r>
        <w:rPr>
          <w:rFonts w:ascii="Tahoma" w:hAnsi="Tahoma" w:cs="Tahoma"/>
          <w:b/>
          <w:sz w:val="24"/>
        </w:rPr>
        <w:t xml:space="preserve"> </w:t>
      </w:r>
      <w:r w:rsidRPr="00A4799C">
        <w:rPr>
          <w:rFonts w:ascii="Tahoma" w:hAnsi="Tahoma" w:cs="Tahoma"/>
          <w:b/>
          <w:sz w:val="24"/>
        </w:rPr>
        <w:t>COMMITTEE</w:t>
      </w:r>
    </w:p>
    <w:p w14:paraId="7D3F5ED8" w14:textId="77777777" w:rsidR="00FD3652" w:rsidRPr="00A4799C" w:rsidRDefault="00FD3652" w:rsidP="00FD3652">
      <w:pPr>
        <w:pStyle w:val="NoSpacing"/>
        <w:jc w:val="center"/>
        <w:rPr>
          <w:rFonts w:ascii="Tahoma" w:hAnsi="Tahoma" w:cs="Tahoma"/>
          <w:b/>
        </w:rPr>
      </w:pPr>
    </w:p>
    <w:p w14:paraId="03268E1E" w14:textId="77777777" w:rsidR="00FD3652" w:rsidRPr="00646BB1" w:rsidRDefault="00FD3652" w:rsidP="00FD3652">
      <w:pPr>
        <w:pStyle w:val="NoSpacing"/>
        <w:jc w:val="center"/>
        <w:rPr>
          <w:rFonts w:ascii="Tahoma" w:hAnsi="Tahoma" w:cs="Tahoma"/>
          <w:b/>
          <w:sz w:val="24"/>
          <w:szCs w:val="24"/>
        </w:rPr>
      </w:pPr>
      <w:r w:rsidRPr="00646BB1">
        <w:rPr>
          <w:rFonts w:ascii="Tahoma" w:hAnsi="Tahoma" w:cs="Tahoma"/>
          <w:b/>
          <w:sz w:val="24"/>
          <w:szCs w:val="24"/>
        </w:rPr>
        <w:t xml:space="preserve">Amended </w:t>
      </w:r>
      <w:r>
        <w:rPr>
          <w:rFonts w:ascii="Tahoma" w:hAnsi="Tahoma" w:cs="Tahoma"/>
          <w:b/>
          <w:sz w:val="24"/>
          <w:szCs w:val="24"/>
        </w:rPr>
        <w:t>January 2025</w:t>
      </w:r>
    </w:p>
    <w:p w14:paraId="7926BBEF" w14:textId="77777777" w:rsidR="00FD3652" w:rsidRPr="00A4799C" w:rsidRDefault="00FD3652" w:rsidP="00FD3652">
      <w:pPr>
        <w:pStyle w:val="NoSpacing"/>
        <w:jc w:val="both"/>
        <w:rPr>
          <w:rFonts w:ascii="Tahoma" w:hAnsi="Tahoma" w:cs="Tahoma"/>
        </w:rPr>
      </w:pPr>
    </w:p>
    <w:p w14:paraId="5E04B204" w14:textId="77777777" w:rsidR="00FD3652" w:rsidRDefault="00FD3652" w:rsidP="00FD3652">
      <w:pPr>
        <w:pStyle w:val="BodyText"/>
        <w:kinsoku w:val="0"/>
        <w:overflowPunct w:val="0"/>
        <w:spacing w:before="10"/>
        <w:ind w:left="0"/>
        <w:rPr>
          <w:b/>
          <w:bCs/>
          <w:sz w:val="21"/>
          <w:szCs w:val="21"/>
        </w:rPr>
      </w:pPr>
    </w:p>
    <w:p w14:paraId="752E2D79" w14:textId="1D706C70" w:rsidR="00FD3652" w:rsidRPr="00A41089" w:rsidRDefault="00FD3652" w:rsidP="00FD3652">
      <w:pPr>
        <w:spacing w:before="1" w:line="259" w:lineRule="auto"/>
        <w:ind w:left="120"/>
        <w:jc w:val="both"/>
        <w:rPr>
          <w:rFonts w:ascii="Tahoma" w:hAnsi="Tahoma" w:cs="Tahoma"/>
          <w:i/>
          <w:sz w:val="22"/>
          <w:szCs w:val="22"/>
        </w:rPr>
      </w:pPr>
      <w:r w:rsidRPr="00A41089">
        <w:rPr>
          <w:rFonts w:ascii="Tahoma" w:hAnsi="Tahoma" w:cs="Tahoma"/>
          <w:i/>
          <w:sz w:val="22"/>
          <w:szCs w:val="22"/>
        </w:rPr>
        <w:t>The Probation</w:t>
      </w:r>
      <w:r w:rsidR="001966D0">
        <w:rPr>
          <w:rFonts w:ascii="Tahoma" w:hAnsi="Tahoma" w:cs="Tahoma"/>
          <w:i/>
          <w:sz w:val="22"/>
          <w:szCs w:val="22"/>
        </w:rPr>
        <w:t xml:space="preserve"> Community</w:t>
      </w:r>
      <w:r w:rsidRPr="00A41089">
        <w:rPr>
          <w:rFonts w:ascii="Tahoma" w:hAnsi="Tahoma" w:cs="Tahoma"/>
          <w:i/>
          <w:sz w:val="22"/>
          <w:szCs w:val="22"/>
        </w:rPr>
        <w:t xml:space="preserve"> Justice Services Sub</w:t>
      </w:r>
      <w:r>
        <w:rPr>
          <w:rFonts w:ascii="Tahoma" w:hAnsi="Tahoma" w:cs="Tahoma"/>
          <w:i/>
          <w:sz w:val="22"/>
          <w:szCs w:val="22"/>
        </w:rPr>
        <w:t xml:space="preserve"> C</w:t>
      </w:r>
      <w:r w:rsidRPr="00A41089">
        <w:rPr>
          <w:rFonts w:ascii="Tahoma" w:hAnsi="Tahoma" w:cs="Tahoma"/>
          <w:i/>
          <w:sz w:val="22"/>
          <w:szCs w:val="22"/>
        </w:rPr>
        <w:t>ommittee will adhere to the Traditions, and Concepts</w:t>
      </w:r>
      <w:r w:rsidRPr="00A41089">
        <w:rPr>
          <w:rFonts w:ascii="Tahoma" w:hAnsi="Tahoma" w:cs="Tahoma"/>
          <w:i/>
          <w:spacing w:val="-3"/>
          <w:sz w:val="22"/>
          <w:szCs w:val="22"/>
        </w:rPr>
        <w:t xml:space="preserve"> </w:t>
      </w:r>
      <w:r w:rsidRPr="00A41089">
        <w:rPr>
          <w:rFonts w:ascii="Tahoma" w:hAnsi="Tahoma" w:cs="Tahoma"/>
          <w:i/>
          <w:sz w:val="22"/>
          <w:szCs w:val="22"/>
        </w:rPr>
        <w:t>of</w:t>
      </w:r>
      <w:r w:rsidRPr="00A41089">
        <w:rPr>
          <w:rFonts w:ascii="Tahoma" w:hAnsi="Tahoma" w:cs="Tahoma"/>
          <w:i/>
          <w:spacing w:val="-2"/>
          <w:sz w:val="22"/>
          <w:szCs w:val="22"/>
        </w:rPr>
        <w:t xml:space="preserve"> </w:t>
      </w:r>
      <w:r w:rsidRPr="00A41089">
        <w:rPr>
          <w:rFonts w:ascii="Tahoma" w:hAnsi="Tahoma" w:cs="Tahoma"/>
          <w:i/>
          <w:sz w:val="22"/>
          <w:szCs w:val="22"/>
        </w:rPr>
        <w:t>AA</w:t>
      </w:r>
      <w:r w:rsidRPr="00A41089">
        <w:rPr>
          <w:rFonts w:ascii="Tahoma" w:hAnsi="Tahoma" w:cs="Tahoma"/>
          <w:i/>
          <w:spacing w:val="-3"/>
          <w:sz w:val="22"/>
          <w:szCs w:val="22"/>
        </w:rPr>
        <w:t xml:space="preserve"> </w:t>
      </w:r>
      <w:r w:rsidRPr="00A41089">
        <w:rPr>
          <w:rFonts w:ascii="Tahoma" w:hAnsi="Tahoma" w:cs="Tahoma"/>
          <w:i/>
          <w:sz w:val="22"/>
          <w:szCs w:val="22"/>
        </w:rPr>
        <w:t>Great</w:t>
      </w:r>
      <w:r w:rsidRPr="00A41089">
        <w:rPr>
          <w:rFonts w:ascii="Tahoma" w:hAnsi="Tahoma" w:cs="Tahoma"/>
          <w:i/>
          <w:spacing w:val="-4"/>
          <w:sz w:val="22"/>
          <w:szCs w:val="22"/>
        </w:rPr>
        <w:t xml:space="preserve"> </w:t>
      </w:r>
      <w:r w:rsidRPr="00A41089">
        <w:rPr>
          <w:rFonts w:ascii="Tahoma" w:hAnsi="Tahoma" w:cs="Tahoma"/>
          <w:i/>
          <w:sz w:val="22"/>
          <w:szCs w:val="22"/>
        </w:rPr>
        <w:t>Britain</w:t>
      </w:r>
      <w:r w:rsidRPr="00A41089">
        <w:rPr>
          <w:rFonts w:ascii="Tahoma" w:hAnsi="Tahoma" w:cs="Tahoma"/>
          <w:i/>
          <w:spacing w:val="-4"/>
          <w:sz w:val="22"/>
          <w:szCs w:val="22"/>
        </w:rPr>
        <w:t xml:space="preserve"> </w:t>
      </w:r>
      <w:r w:rsidRPr="00A41089">
        <w:rPr>
          <w:rFonts w:ascii="Tahoma" w:hAnsi="Tahoma" w:cs="Tahoma"/>
          <w:i/>
          <w:sz w:val="22"/>
          <w:szCs w:val="22"/>
        </w:rPr>
        <w:t>and</w:t>
      </w:r>
      <w:r w:rsidRPr="00A41089">
        <w:rPr>
          <w:rFonts w:ascii="Tahoma" w:hAnsi="Tahoma" w:cs="Tahoma"/>
          <w:i/>
          <w:spacing w:val="-4"/>
          <w:sz w:val="22"/>
          <w:szCs w:val="22"/>
        </w:rPr>
        <w:t xml:space="preserve"> </w:t>
      </w:r>
      <w:r w:rsidRPr="00A41089">
        <w:rPr>
          <w:rFonts w:ascii="Tahoma" w:hAnsi="Tahoma" w:cs="Tahoma"/>
          <w:i/>
          <w:sz w:val="22"/>
          <w:szCs w:val="22"/>
        </w:rPr>
        <w:t>English-speaking</w:t>
      </w:r>
      <w:r w:rsidRPr="00A41089">
        <w:rPr>
          <w:rFonts w:ascii="Tahoma" w:hAnsi="Tahoma" w:cs="Tahoma"/>
          <w:i/>
          <w:spacing w:val="-4"/>
          <w:sz w:val="22"/>
          <w:szCs w:val="22"/>
        </w:rPr>
        <w:t xml:space="preserve"> </w:t>
      </w:r>
      <w:r w:rsidRPr="00A41089">
        <w:rPr>
          <w:rFonts w:ascii="Tahoma" w:hAnsi="Tahoma" w:cs="Tahoma"/>
          <w:i/>
          <w:sz w:val="22"/>
          <w:szCs w:val="22"/>
        </w:rPr>
        <w:t>Continental</w:t>
      </w:r>
      <w:r w:rsidRPr="00A41089">
        <w:rPr>
          <w:rFonts w:ascii="Tahoma" w:hAnsi="Tahoma" w:cs="Tahoma"/>
          <w:i/>
          <w:spacing w:val="-3"/>
          <w:sz w:val="22"/>
          <w:szCs w:val="22"/>
        </w:rPr>
        <w:t xml:space="preserve"> </w:t>
      </w:r>
      <w:r w:rsidRPr="00A41089">
        <w:rPr>
          <w:rFonts w:ascii="Tahoma" w:hAnsi="Tahoma" w:cs="Tahoma"/>
          <w:i/>
          <w:sz w:val="22"/>
          <w:szCs w:val="22"/>
        </w:rPr>
        <w:t>Europe,</w:t>
      </w:r>
      <w:r w:rsidRPr="00A41089">
        <w:rPr>
          <w:rFonts w:ascii="Tahoma" w:hAnsi="Tahoma" w:cs="Tahoma"/>
          <w:i/>
          <w:spacing w:val="-3"/>
          <w:sz w:val="22"/>
          <w:szCs w:val="22"/>
        </w:rPr>
        <w:t xml:space="preserve"> </w:t>
      </w:r>
      <w:r w:rsidRPr="00A41089">
        <w:rPr>
          <w:rFonts w:ascii="Tahoma" w:hAnsi="Tahoma" w:cs="Tahoma"/>
          <w:i/>
          <w:sz w:val="22"/>
          <w:szCs w:val="22"/>
        </w:rPr>
        <w:t>to</w:t>
      </w:r>
      <w:r w:rsidRPr="00A41089">
        <w:rPr>
          <w:rFonts w:ascii="Tahoma" w:hAnsi="Tahoma" w:cs="Tahoma"/>
          <w:i/>
          <w:spacing w:val="-4"/>
          <w:sz w:val="22"/>
          <w:szCs w:val="22"/>
        </w:rPr>
        <w:t xml:space="preserve"> </w:t>
      </w:r>
      <w:r w:rsidRPr="00A41089">
        <w:rPr>
          <w:rFonts w:ascii="Tahoma" w:hAnsi="Tahoma" w:cs="Tahoma"/>
          <w:i/>
          <w:sz w:val="22"/>
          <w:szCs w:val="22"/>
        </w:rPr>
        <w:t>The</w:t>
      </w:r>
      <w:r w:rsidRPr="00A41089">
        <w:rPr>
          <w:rFonts w:ascii="Tahoma" w:hAnsi="Tahoma" w:cs="Tahoma"/>
          <w:i/>
          <w:spacing w:val="-3"/>
          <w:sz w:val="22"/>
          <w:szCs w:val="22"/>
        </w:rPr>
        <w:t xml:space="preserve"> </w:t>
      </w:r>
      <w:r w:rsidRPr="00A41089">
        <w:rPr>
          <w:rFonts w:ascii="Tahoma" w:hAnsi="Tahoma" w:cs="Tahoma"/>
          <w:i/>
          <w:sz w:val="22"/>
          <w:szCs w:val="22"/>
        </w:rPr>
        <w:t>AA</w:t>
      </w:r>
      <w:r w:rsidRPr="00A41089">
        <w:rPr>
          <w:rFonts w:ascii="Tahoma" w:hAnsi="Tahoma" w:cs="Tahoma"/>
          <w:i/>
          <w:spacing w:val="-3"/>
          <w:sz w:val="22"/>
          <w:szCs w:val="22"/>
        </w:rPr>
        <w:t xml:space="preserve"> </w:t>
      </w:r>
      <w:r w:rsidRPr="00A41089">
        <w:rPr>
          <w:rFonts w:ascii="Tahoma" w:hAnsi="Tahoma" w:cs="Tahoma"/>
          <w:i/>
          <w:sz w:val="22"/>
          <w:szCs w:val="22"/>
        </w:rPr>
        <w:t>Structure Handbook for Great Britain and to The AA Service Handbook for Great Britain.</w:t>
      </w:r>
    </w:p>
    <w:p w14:paraId="07937BFD" w14:textId="77777777" w:rsidR="00FD3652" w:rsidRPr="00A41089" w:rsidRDefault="00FD3652" w:rsidP="00FD3652">
      <w:pPr>
        <w:pStyle w:val="BodyText"/>
        <w:jc w:val="both"/>
        <w:rPr>
          <w:i/>
        </w:rPr>
      </w:pPr>
    </w:p>
    <w:p w14:paraId="4008444B" w14:textId="77777777" w:rsidR="00FD3652" w:rsidRPr="00A41089" w:rsidRDefault="00FD3652" w:rsidP="00FD3652">
      <w:pPr>
        <w:pStyle w:val="Heading1"/>
        <w:spacing w:before="178"/>
        <w:jc w:val="both"/>
        <w:rPr>
          <w:rFonts w:ascii="Tahoma" w:hAnsi="Tahoma" w:cs="Tahoma"/>
          <w:spacing w:val="-2"/>
          <w:sz w:val="22"/>
          <w:szCs w:val="22"/>
        </w:rPr>
      </w:pPr>
      <w:r w:rsidRPr="00A41089">
        <w:rPr>
          <w:rFonts w:ascii="Tahoma" w:hAnsi="Tahoma" w:cs="Tahoma"/>
          <w:sz w:val="22"/>
          <w:szCs w:val="22"/>
        </w:rPr>
        <w:t>AIMS</w:t>
      </w:r>
      <w:r w:rsidRPr="00A41089">
        <w:rPr>
          <w:rFonts w:ascii="Tahoma" w:hAnsi="Tahoma" w:cs="Tahoma"/>
          <w:spacing w:val="-1"/>
          <w:sz w:val="22"/>
          <w:szCs w:val="22"/>
        </w:rPr>
        <w:t xml:space="preserve"> </w:t>
      </w:r>
      <w:r w:rsidRPr="00A41089">
        <w:rPr>
          <w:rFonts w:ascii="Tahoma" w:hAnsi="Tahoma" w:cs="Tahoma"/>
          <w:sz w:val="22"/>
          <w:szCs w:val="22"/>
        </w:rPr>
        <w:t>AND</w:t>
      </w:r>
      <w:r w:rsidRPr="00A41089">
        <w:rPr>
          <w:rFonts w:ascii="Tahoma" w:hAnsi="Tahoma" w:cs="Tahoma"/>
          <w:spacing w:val="-2"/>
          <w:sz w:val="22"/>
          <w:szCs w:val="22"/>
        </w:rPr>
        <w:t xml:space="preserve"> OBJECTIVES</w:t>
      </w:r>
    </w:p>
    <w:p w14:paraId="1830D19B" w14:textId="77777777" w:rsidR="00FD3652" w:rsidRPr="00A41089" w:rsidRDefault="00FD3652" w:rsidP="00FD3652">
      <w:pPr>
        <w:pStyle w:val="Heading1"/>
        <w:spacing w:before="178"/>
        <w:jc w:val="both"/>
        <w:rPr>
          <w:rFonts w:ascii="Tahoma" w:hAnsi="Tahoma" w:cs="Tahoma"/>
          <w:sz w:val="22"/>
          <w:szCs w:val="22"/>
        </w:rPr>
      </w:pPr>
    </w:p>
    <w:p w14:paraId="23E5F16A" w14:textId="7CFCB743" w:rsidR="00FD3652" w:rsidRPr="00A41089" w:rsidRDefault="00FD3652" w:rsidP="00FD3652">
      <w:pPr>
        <w:pStyle w:val="BodyText"/>
        <w:ind w:left="120"/>
        <w:jc w:val="both"/>
      </w:pPr>
      <w:r w:rsidRPr="00A41089">
        <w:t>The main purpose of the subcommittee is to assist the General Service Board in fulfilling the conscience of the fellowship as expressed through conference. This includes raising awareness of Alcoholics Anonymous and its services through cooperation with probation/ CJ agencies in Great Britain, thereby furthering our primary purpose.</w:t>
      </w:r>
    </w:p>
    <w:p w14:paraId="476B3BA3" w14:textId="77777777" w:rsidR="00FD3652" w:rsidRPr="00A41089" w:rsidRDefault="00FD3652" w:rsidP="00FD3652">
      <w:pPr>
        <w:pStyle w:val="BodyText"/>
        <w:spacing w:before="11"/>
        <w:jc w:val="both"/>
      </w:pPr>
    </w:p>
    <w:p w14:paraId="77DBA4AB" w14:textId="77777777" w:rsidR="00FD3652" w:rsidRPr="00A41089" w:rsidRDefault="00FD3652" w:rsidP="00FD3652">
      <w:pPr>
        <w:pStyle w:val="BodyText"/>
        <w:ind w:left="120"/>
        <w:jc w:val="both"/>
      </w:pPr>
      <w:r w:rsidRPr="00A41089">
        <w:t>The</w:t>
      </w:r>
      <w:r w:rsidRPr="00A41089">
        <w:rPr>
          <w:spacing w:val="-3"/>
        </w:rPr>
        <w:t xml:space="preserve"> </w:t>
      </w:r>
      <w:r w:rsidRPr="00A41089">
        <w:t>objectives</w:t>
      </w:r>
      <w:r w:rsidRPr="00A41089">
        <w:rPr>
          <w:spacing w:val="-1"/>
        </w:rPr>
        <w:t xml:space="preserve"> </w:t>
      </w:r>
      <w:r w:rsidRPr="00A41089">
        <w:rPr>
          <w:spacing w:val="-2"/>
        </w:rPr>
        <w:t>include:</w:t>
      </w:r>
    </w:p>
    <w:p w14:paraId="404926C3" w14:textId="003A99E5" w:rsidR="00FD3652" w:rsidRPr="00A41089" w:rsidRDefault="00FD3652" w:rsidP="00FD3652">
      <w:pPr>
        <w:pStyle w:val="ListParagraph"/>
        <w:widowControl w:val="0"/>
        <w:numPr>
          <w:ilvl w:val="0"/>
          <w:numId w:val="1"/>
        </w:numPr>
        <w:tabs>
          <w:tab w:val="left" w:pos="827"/>
          <w:tab w:val="left" w:pos="828"/>
        </w:tabs>
        <w:autoSpaceDE w:val="0"/>
        <w:autoSpaceDN w:val="0"/>
        <w:spacing w:before="196" w:line="256" w:lineRule="auto"/>
        <w:ind w:right="349"/>
        <w:contextualSpacing w:val="0"/>
        <w:jc w:val="both"/>
        <w:rPr>
          <w:rFonts w:ascii="Tahoma" w:hAnsi="Tahoma" w:cs="Tahoma"/>
          <w:sz w:val="22"/>
          <w:szCs w:val="22"/>
        </w:rPr>
      </w:pPr>
      <w:r w:rsidRPr="00A41089">
        <w:rPr>
          <w:rFonts w:ascii="Tahoma" w:hAnsi="Tahoma" w:cs="Tahoma"/>
          <w:sz w:val="22"/>
          <w:szCs w:val="22"/>
        </w:rPr>
        <w:t>Raising</w:t>
      </w:r>
      <w:r w:rsidRPr="00A41089">
        <w:rPr>
          <w:rFonts w:ascii="Tahoma" w:hAnsi="Tahoma" w:cs="Tahoma"/>
          <w:spacing w:val="-4"/>
          <w:sz w:val="22"/>
          <w:szCs w:val="22"/>
        </w:rPr>
        <w:t xml:space="preserve"> </w:t>
      </w:r>
      <w:r w:rsidRPr="00A41089">
        <w:rPr>
          <w:rFonts w:ascii="Tahoma" w:hAnsi="Tahoma" w:cs="Tahoma"/>
          <w:sz w:val="22"/>
          <w:szCs w:val="22"/>
        </w:rPr>
        <w:t>awareness</w:t>
      </w:r>
      <w:r w:rsidRPr="00A41089">
        <w:rPr>
          <w:rFonts w:ascii="Tahoma" w:hAnsi="Tahoma" w:cs="Tahoma"/>
          <w:spacing w:val="-6"/>
          <w:sz w:val="22"/>
          <w:szCs w:val="22"/>
        </w:rPr>
        <w:t xml:space="preserve"> </w:t>
      </w:r>
      <w:r w:rsidRPr="00A41089">
        <w:rPr>
          <w:rFonts w:ascii="Tahoma" w:hAnsi="Tahoma" w:cs="Tahoma"/>
          <w:sz w:val="22"/>
          <w:szCs w:val="22"/>
        </w:rPr>
        <w:t>of</w:t>
      </w:r>
      <w:r w:rsidRPr="00A41089">
        <w:rPr>
          <w:rFonts w:ascii="Tahoma" w:hAnsi="Tahoma" w:cs="Tahoma"/>
          <w:spacing w:val="-5"/>
          <w:sz w:val="22"/>
          <w:szCs w:val="22"/>
        </w:rPr>
        <w:t xml:space="preserve"> </w:t>
      </w:r>
      <w:r w:rsidRPr="00A41089">
        <w:rPr>
          <w:rFonts w:ascii="Tahoma" w:hAnsi="Tahoma" w:cs="Tahoma"/>
          <w:sz w:val="22"/>
          <w:szCs w:val="22"/>
        </w:rPr>
        <w:t>Alcoholics</w:t>
      </w:r>
      <w:r w:rsidRPr="00A41089">
        <w:rPr>
          <w:rFonts w:ascii="Tahoma" w:hAnsi="Tahoma" w:cs="Tahoma"/>
          <w:spacing w:val="-4"/>
          <w:sz w:val="22"/>
          <w:szCs w:val="22"/>
        </w:rPr>
        <w:t xml:space="preserve"> </w:t>
      </w:r>
      <w:r w:rsidRPr="00A41089">
        <w:rPr>
          <w:rFonts w:ascii="Tahoma" w:hAnsi="Tahoma" w:cs="Tahoma"/>
          <w:sz w:val="22"/>
          <w:szCs w:val="22"/>
        </w:rPr>
        <w:t>Anonymous</w:t>
      </w:r>
      <w:r w:rsidRPr="00A41089">
        <w:rPr>
          <w:rFonts w:ascii="Tahoma" w:hAnsi="Tahoma" w:cs="Tahoma"/>
          <w:spacing w:val="-4"/>
          <w:sz w:val="22"/>
          <w:szCs w:val="22"/>
        </w:rPr>
        <w:t xml:space="preserve"> </w:t>
      </w:r>
      <w:r w:rsidRPr="00A41089">
        <w:rPr>
          <w:rFonts w:ascii="Tahoma" w:hAnsi="Tahoma" w:cs="Tahoma"/>
          <w:sz w:val="22"/>
          <w:szCs w:val="22"/>
        </w:rPr>
        <w:t>among</w:t>
      </w:r>
      <w:r w:rsidRPr="00A41089">
        <w:rPr>
          <w:rFonts w:ascii="Tahoma" w:hAnsi="Tahoma" w:cs="Tahoma"/>
          <w:spacing w:val="-4"/>
          <w:sz w:val="22"/>
          <w:szCs w:val="22"/>
        </w:rPr>
        <w:t xml:space="preserve"> </w:t>
      </w:r>
      <w:r w:rsidRPr="00A41089">
        <w:rPr>
          <w:rFonts w:ascii="Tahoma" w:hAnsi="Tahoma" w:cs="Tahoma"/>
          <w:sz w:val="22"/>
          <w:szCs w:val="22"/>
        </w:rPr>
        <w:t>professionals</w:t>
      </w:r>
      <w:r w:rsidRPr="00A41089">
        <w:rPr>
          <w:rFonts w:ascii="Tahoma" w:hAnsi="Tahoma" w:cs="Tahoma"/>
          <w:spacing w:val="-4"/>
          <w:sz w:val="22"/>
          <w:szCs w:val="22"/>
        </w:rPr>
        <w:t xml:space="preserve"> </w:t>
      </w:r>
      <w:r w:rsidRPr="00A41089">
        <w:rPr>
          <w:rFonts w:ascii="Tahoma" w:hAnsi="Tahoma" w:cs="Tahoma"/>
          <w:sz w:val="22"/>
          <w:szCs w:val="22"/>
        </w:rPr>
        <w:t>and</w:t>
      </w:r>
      <w:r w:rsidRPr="00A41089">
        <w:rPr>
          <w:rFonts w:ascii="Tahoma" w:hAnsi="Tahoma" w:cs="Tahoma"/>
          <w:spacing w:val="-5"/>
          <w:sz w:val="22"/>
          <w:szCs w:val="22"/>
        </w:rPr>
        <w:t xml:space="preserve"> </w:t>
      </w:r>
      <w:r w:rsidRPr="00A41089">
        <w:rPr>
          <w:rFonts w:ascii="Tahoma" w:hAnsi="Tahoma" w:cs="Tahoma"/>
          <w:sz w:val="22"/>
          <w:szCs w:val="22"/>
        </w:rPr>
        <w:t xml:space="preserve">professional bodies connected with the </w:t>
      </w:r>
      <w:proofErr w:type="spellStart"/>
      <w:r w:rsidR="001966D0">
        <w:rPr>
          <w:rFonts w:ascii="Tahoma" w:hAnsi="Tahoma" w:cs="Tahoma"/>
          <w:sz w:val="22"/>
          <w:szCs w:val="22"/>
        </w:rPr>
        <w:t>community</w:t>
      </w:r>
      <w:r w:rsidRPr="00A41089">
        <w:rPr>
          <w:rFonts w:ascii="Tahoma" w:hAnsi="Tahoma" w:cs="Tahoma"/>
          <w:sz w:val="22"/>
          <w:szCs w:val="22"/>
        </w:rPr>
        <w:t>l</w:t>
      </w:r>
      <w:proofErr w:type="spellEnd"/>
      <w:r w:rsidRPr="00A41089">
        <w:rPr>
          <w:rFonts w:ascii="Tahoma" w:hAnsi="Tahoma" w:cs="Tahoma"/>
          <w:sz w:val="22"/>
          <w:szCs w:val="22"/>
        </w:rPr>
        <w:t xml:space="preserve"> justice systems of Great Britain</w:t>
      </w:r>
    </w:p>
    <w:p w14:paraId="5160DD62" w14:textId="0DFCF567" w:rsidR="00FD3652" w:rsidRPr="00A41089" w:rsidRDefault="00FD3652" w:rsidP="00FD3652">
      <w:pPr>
        <w:pStyle w:val="ListParagraph"/>
        <w:widowControl w:val="0"/>
        <w:numPr>
          <w:ilvl w:val="0"/>
          <w:numId w:val="1"/>
        </w:numPr>
        <w:tabs>
          <w:tab w:val="left" w:pos="827"/>
          <w:tab w:val="left" w:pos="828"/>
        </w:tabs>
        <w:autoSpaceDE w:val="0"/>
        <w:autoSpaceDN w:val="0"/>
        <w:spacing w:before="6" w:line="256" w:lineRule="auto"/>
        <w:ind w:left="827" w:right="356"/>
        <w:contextualSpacing w:val="0"/>
        <w:jc w:val="both"/>
        <w:rPr>
          <w:rFonts w:ascii="Tahoma" w:hAnsi="Tahoma" w:cs="Tahoma"/>
          <w:sz w:val="22"/>
          <w:szCs w:val="22"/>
        </w:rPr>
      </w:pPr>
      <w:r w:rsidRPr="00A41089">
        <w:rPr>
          <w:rFonts w:ascii="Tahoma" w:hAnsi="Tahoma" w:cs="Tahoma"/>
          <w:sz w:val="22"/>
          <w:szCs w:val="22"/>
        </w:rPr>
        <w:t>Disseminating</w:t>
      </w:r>
      <w:r w:rsidRPr="00A41089">
        <w:rPr>
          <w:rFonts w:ascii="Tahoma" w:hAnsi="Tahoma" w:cs="Tahoma"/>
          <w:spacing w:val="-7"/>
          <w:sz w:val="22"/>
          <w:szCs w:val="22"/>
        </w:rPr>
        <w:t xml:space="preserve"> </w:t>
      </w:r>
      <w:r w:rsidRPr="00A41089">
        <w:rPr>
          <w:rFonts w:ascii="Tahoma" w:hAnsi="Tahoma" w:cs="Tahoma"/>
          <w:sz w:val="22"/>
          <w:szCs w:val="22"/>
        </w:rPr>
        <w:t>information</w:t>
      </w:r>
      <w:r w:rsidRPr="00A41089">
        <w:rPr>
          <w:rFonts w:ascii="Tahoma" w:hAnsi="Tahoma" w:cs="Tahoma"/>
          <w:spacing w:val="-3"/>
          <w:sz w:val="22"/>
          <w:szCs w:val="22"/>
        </w:rPr>
        <w:t xml:space="preserve"> </w:t>
      </w:r>
      <w:r w:rsidRPr="00A41089">
        <w:rPr>
          <w:rFonts w:ascii="Tahoma" w:hAnsi="Tahoma" w:cs="Tahoma"/>
          <w:sz w:val="22"/>
          <w:szCs w:val="22"/>
        </w:rPr>
        <w:t>on</w:t>
      </w:r>
      <w:r w:rsidRPr="00A41089">
        <w:rPr>
          <w:rFonts w:ascii="Tahoma" w:hAnsi="Tahoma" w:cs="Tahoma"/>
          <w:spacing w:val="-6"/>
          <w:sz w:val="22"/>
          <w:szCs w:val="22"/>
        </w:rPr>
        <w:t xml:space="preserve"> </w:t>
      </w:r>
      <w:r w:rsidRPr="00A41089">
        <w:rPr>
          <w:rFonts w:ascii="Tahoma" w:hAnsi="Tahoma" w:cs="Tahoma"/>
          <w:sz w:val="22"/>
          <w:szCs w:val="22"/>
        </w:rPr>
        <w:t>Probation/C</w:t>
      </w:r>
      <w:r w:rsidR="001966D0">
        <w:rPr>
          <w:rFonts w:ascii="Tahoma" w:hAnsi="Tahoma" w:cs="Tahoma"/>
          <w:sz w:val="22"/>
          <w:szCs w:val="22"/>
        </w:rPr>
        <w:t>ommunity</w:t>
      </w:r>
      <w:r w:rsidRPr="00A41089">
        <w:rPr>
          <w:rFonts w:ascii="Tahoma" w:hAnsi="Tahoma" w:cs="Tahoma"/>
          <w:spacing w:val="-5"/>
          <w:sz w:val="22"/>
          <w:szCs w:val="22"/>
        </w:rPr>
        <w:t xml:space="preserve"> </w:t>
      </w:r>
      <w:r w:rsidRPr="00A41089">
        <w:rPr>
          <w:rFonts w:ascii="Tahoma" w:hAnsi="Tahoma" w:cs="Tahoma"/>
          <w:sz w:val="22"/>
          <w:szCs w:val="22"/>
        </w:rPr>
        <w:t>Justice</w:t>
      </w:r>
      <w:r w:rsidRPr="00A41089">
        <w:rPr>
          <w:rFonts w:ascii="Tahoma" w:hAnsi="Tahoma" w:cs="Tahoma"/>
          <w:spacing w:val="-6"/>
          <w:sz w:val="22"/>
          <w:szCs w:val="22"/>
        </w:rPr>
        <w:t xml:space="preserve"> </w:t>
      </w:r>
      <w:r w:rsidRPr="00A41089">
        <w:rPr>
          <w:rFonts w:ascii="Tahoma" w:hAnsi="Tahoma" w:cs="Tahoma"/>
          <w:sz w:val="22"/>
          <w:szCs w:val="22"/>
        </w:rPr>
        <w:t>Services</w:t>
      </w:r>
      <w:r w:rsidRPr="00A41089">
        <w:rPr>
          <w:rFonts w:ascii="Tahoma" w:hAnsi="Tahoma" w:cs="Tahoma"/>
          <w:spacing w:val="-5"/>
          <w:sz w:val="22"/>
          <w:szCs w:val="22"/>
        </w:rPr>
        <w:t xml:space="preserve"> </w:t>
      </w:r>
      <w:r w:rsidRPr="00A41089">
        <w:rPr>
          <w:rFonts w:ascii="Tahoma" w:hAnsi="Tahoma" w:cs="Tahoma"/>
          <w:sz w:val="22"/>
          <w:szCs w:val="22"/>
        </w:rPr>
        <w:t>matters</w:t>
      </w:r>
      <w:r w:rsidRPr="00A41089">
        <w:rPr>
          <w:rFonts w:ascii="Tahoma" w:hAnsi="Tahoma" w:cs="Tahoma"/>
          <w:spacing w:val="-7"/>
          <w:sz w:val="22"/>
          <w:szCs w:val="22"/>
        </w:rPr>
        <w:t xml:space="preserve"> </w:t>
      </w:r>
      <w:r w:rsidRPr="00A41089">
        <w:rPr>
          <w:rFonts w:ascii="Tahoma" w:hAnsi="Tahoma" w:cs="Tahoma"/>
          <w:sz w:val="22"/>
          <w:szCs w:val="22"/>
        </w:rPr>
        <w:t>through the Fellowship</w:t>
      </w:r>
    </w:p>
    <w:p w14:paraId="0C19CA94" w14:textId="77777777" w:rsidR="00FD3652" w:rsidRPr="00A41089" w:rsidRDefault="00FD3652" w:rsidP="00FD3652">
      <w:pPr>
        <w:pStyle w:val="ListParagraph"/>
        <w:widowControl w:val="0"/>
        <w:numPr>
          <w:ilvl w:val="0"/>
          <w:numId w:val="1"/>
        </w:numPr>
        <w:tabs>
          <w:tab w:val="left" w:pos="827"/>
          <w:tab w:val="left" w:pos="828"/>
        </w:tabs>
        <w:autoSpaceDE w:val="0"/>
        <w:autoSpaceDN w:val="0"/>
        <w:spacing w:before="6" w:line="256" w:lineRule="auto"/>
        <w:ind w:right="165"/>
        <w:contextualSpacing w:val="0"/>
        <w:jc w:val="both"/>
        <w:rPr>
          <w:rFonts w:ascii="Tahoma" w:hAnsi="Tahoma" w:cs="Tahoma"/>
          <w:sz w:val="22"/>
          <w:szCs w:val="22"/>
        </w:rPr>
      </w:pPr>
      <w:r w:rsidRPr="00A41089">
        <w:rPr>
          <w:rFonts w:ascii="Tahoma" w:hAnsi="Tahoma" w:cs="Tahoma"/>
          <w:sz w:val="22"/>
          <w:szCs w:val="22"/>
        </w:rPr>
        <w:t>Offering</w:t>
      </w:r>
      <w:r w:rsidRPr="00A41089">
        <w:rPr>
          <w:rFonts w:ascii="Tahoma" w:hAnsi="Tahoma" w:cs="Tahoma"/>
          <w:spacing w:val="-3"/>
          <w:sz w:val="22"/>
          <w:szCs w:val="22"/>
        </w:rPr>
        <w:t xml:space="preserve"> </w:t>
      </w:r>
      <w:r w:rsidRPr="00A41089">
        <w:rPr>
          <w:rFonts w:ascii="Tahoma" w:hAnsi="Tahoma" w:cs="Tahoma"/>
          <w:sz w:val="22"/>
          <w:szCs w:val="22"/>
        </w:rPr>
        <w:t>advice,</w:t>
      </w:r>
      <w:r w:rsidRPr="00A41089">
        <w:rPr>
          <w:rFonts w:ascii="Tahoma" w:hAnsi="Tahoma" w:cs="Tahoma"/>
          <w:spacing w:val="-5"/>
          <w:sz w:val="22"/>
          <w:szCs w:val="22"/>
        </w:rPr>
        <w:t xml:space="preserve"> </w:t>
      </w:r>
      <w:r w:rsidRPr="00A41089">
        <w:rPr>
          <w:rFonts w:ascii="Tahoma" w:hAnsi="Tahoma" w:cs="Tahoma"/>
          <w:sz w:val="22"/>
          <w:szCs w:val="22"/>
        </w:rPr>
        <w:t>support</w:t>
      </w:r>
      <w:r w:rsidRPr="00A41089">
        <w:rPr>
          <w:rFonts w:ascii="Tahoma" w:hAnsi="Tahoma" w:cs="Tahoma"/>
          <w:spacing w:val="-4"/>
          <w:sz w:val="22"/>
          <w:szCs w:val="22"/>
        </w:rPr>
        <w:t xml:space="preserve"> </w:t>
      </w:r>
      <w:r w:rsidRPr="00A41089">
        <w:rPr>
          <w:rFonts w:ascii="Tahoma" w:hAnsi="Tahoma" w:cs="Tahoma"/>
          <w:sz w:val="22"/>
          <w:szCs w:val="22"/>
        </w:rPr>
        <w:t>and</w:t>
      </w:r>
      <w:r w:rsidRPr="00A41089">
        <w:rPr>
          <w:rFonts w:ascii="Tahoma" w:hAnsi="Tahoma" w:cs="Tahoma"/>
          <w:spacing w:val="-4"/>
          <w:sz w:val="22"/>
          <w:szCs w:val="22"/>
        </w:rPr>
        <w:t xml:space="preserve"> </w:t>
      </w:r>
      <w:r w:rsidRPr="00A41089">
        <w:rPr>
          <w:rFonts w:ascii="Tahoma" w:hAnsi="Tahoma" w:cs="Tahoma"/>
          <w:sz w:val="22"/>
          <w:szCs w:val="22"/>
        </w:rPr>
        <w:t>encouragement</w:t>
      </w:r>
      <w:r w:rsidRPr="00A41089">
        <w:rPr>
          <w:rFonts w:ascii="Tahoma" w:hAnsi="Tahoma" w:cs="Tahoma"/>
          <w:spacing w:val="-4"/>
          <w:sz w:val="22"/>
          <w:szCs w:val="22"/>
        </w:rPr>
        <w:t xml:space="preserve"> </w:t>
      </w:r>
      <w:r w:rsidRPr="00A41089">
        <w:rPr>
          <w:rFonts w:ascii="Tahoma" w:hAnsi="Tahoma" w:cs="Tahoma"/>
          <w:sz w:val="22"/>
          <w:szCs w:val="22"/>
        </w:rPr>
        <w:t>to</w:t>
      </w:r>
      <w:r w:rsidRPr="00A41089">
        <w:rPr>
          <w:rFonts w:ascii="Tahoma" w:hAnsi="Tahoma" w:cs="Tahoma"/>
          <w:spacing w:val="-4"/>
          <w:sz w:val="22"/>
          <w:szCs w:val="22"/>
        </w:rPr>
        <w:t xml:space="preserve"> </w:t>
      </w:r>
      <w:r w:rsidRPr="00A41089">
        <w:rPr>
          <w:rFonts w:ascii="Tahoma" w:hAnsi="Tahoma" w:cs="Tahoma"/>
          <w:sz w:val="22"/>
          <w:szCs w:val="22"/>
        </w:rPr>
        <w:t>Regional</w:t>
      </w:r>
      <w:r w:rsidRPr="00A41089">
        <w:rPr>
          <w:rFonts w:ascii="Tahoma" w:hAnsi="Tahoma" w:cs="Tahoma"/>
          <w:spacing w:val="-2"/>
          <w:sz w:val="22"/>
          <w:szCs w:val="22"/>
        </w:rPr>
        <w:t xml:space="preserve"> </w:t>
      </w:r>
      <w:r w:rsidRPr="00A41089">
        <w:rPr>
          <w:rFonts w:ascii="Tahoma" w:hAnsi="Tahoma" w:cs="Tahoma"/>
          <w:sz w:val="22"/>
          <w:szCs w:val="22"/>
        </w:rPr>
        <w:t>Liaison</w:t>
      </w:r>
      <w:r w:rsidRPr="00A41089">
        <w:rPr>
          <w:rFonts w:ascii="Tahoma" w:hAnsi="Tahoma" w:cs="Tahoma"/>
          <w:spacing w:val="-4"/>
          <w:sz w:val="22"/>
          <w:szCs w:val="22"/>
        </w:rPr>
        <w:t xml:space="preserve"> </w:t>
      </w:r>
      <w:r w:rsidRPr="00A41089">
        <w:rPr>
          <w:rFonts w:ascii="Tahoma" w:hAnsi="Tahoma" w:cs="Tahoma"/>
          <w:sz w:val="22"/>
          <w:szCs w:val="22"/>
        </w:rPr>
        <w:t>Officers;</w:t>
      </w:r>
      <w:r w:rsidRPr="00A41089">
        <w:rPr>
          <w:rFonts w:ascii="Tahoma" w:hAnsi="Tahoma" w:cs="Tahoma"/>
          <w:spacing w:val="-4"/>
          <w:sz w:val="22"/>
          <w:szCs w:val="22"/>
        </w:rPr>
        <w:t xml:space="preserve"> </w:t>
      </w:r>
      <w:r w:rsidRPr="00A41089">
        <w:rPr>
          <w:rFonts w:ascii="Tahoma" w:hAnsi="Tahoma" w:cs="Tahoma"/>
          <w:sz w:val="22"/>
          <w:szCs w:val="22"/>
        </w:rPr>
        <w:t>organising such meetings of Regional and Intergroup Liaison Officers as may be necessary.</w:t>
      </w:r>
    </w:p>
    <w:p w14:paraId="547D384D" w14:textId="73E1658A" w:rsidR="00FD3652" w:rsidRPr="00A41089" w:rsidRDefault="00FD3652" w:rsidP="00FD3652">
      <w:pPr>
        <w:pStyle w:val="ListParagraph"/>
        <w:widowControl w:val="0"/>
        <w:numPr>
          <w:ilvl w:val="0"/>
          <w:numId w:val="1"/>
        </w:numPr>
        <w:tabs>
          <w:tab w:val="left" w:pos="827"/>
          <w:tab w:val="left" w:pos="828"/>
        </w:tabs>
        <w:autoSpaceDE w:val="0"/>
        <w:autoSpaceDN w:val="0"/>
        <w:spacing w:before="6" w:line="259" w:lineRule="auto"/>
        <w:ind w:right="400"/>
        <w:contextualSpacing w:val="0"/>
        <w:jc w:val="both"/>
        <w:rPr>
          <w:rFonts w:ascii="Tahoma" w:hAnsi="Tahoma" w:cs="Tahoma"/>
          <w:sz w:val="22"/>
          <w:szCs w:val="22"/>
        </w:rPr>
      </w:pPr>
      <w:r w:rsidRPr="00A41089">
        <w:rPr>
          <w:rFonts w:ascii="Tahoma" w:hAnsi="Tahoma" w:cs="Tahoma"/>
          <w:sz w:val="22"/>
          <w:szCs w:val="22"/>
        </w:rPr>
        <w:t>Developing and maintaining appropriate resources for liaison officers, including those</w:t>
      </w:r>
      <w:r w:rsidRPr="00A41089">
        <w:rPr>
          <w:rFonts w:ascii="Tahoma" w:hAnsi="Tahoma" w:cs="Tahoma"/>
          <w:spacing w:val="-4"/>
          <w:sz w:val="22"/>
          <w:szCs w:val="22"/>
        </w:rPr>
        <w:t xml:space="preserve"> </w:t>
      </w:r>
      <w:r w:rsidRPr="00A41089">
        <w:rPr>
          <w:rFonts w:ascii="Tahoma" w:hAnsi="Tahoma" w:cs="Tahoma"/>
          <w:sz w:val="22"/>
          <w:szCs w:val="22"/>
        </w:rPr>
        <w:t>contained</w:t>
      </w:r>
      <w:r w:rsidRPr="00A41089">
        <w:rPr>
          <w:rFonts w:ascii="Tahoma" w:hAnsi="Tahoma" w:cs="Tahoma"/>
          <w:spacing w:val="-2"/>
          <w:sz w:val="22"/>
          <w:szCs w:val="22"/>
        </w:rPr>
        <w:t xml:space="preserve"> </w:t>
      </w:r>
      <w:r w:rsidRPr="00A41089">
        <w:rPr>
          <w:rFonts w:ascii="Tahoma" w:hAnsi="Tahoma" w:cs="Tahoma"/>
          <w:sz w:val="22"/>
          <w:szCs w:val="22"/>
        </w:rPr>
        <w:t>in</w:t>
      </w:r>
      <w:r w:rsidRPr="00A41089">
        <w:rPr>
          <w:rFonts w:ascii="Tahoma" w:hAnsi="Tahoma" w:cs="Tahoma"/>
          <w:spacing w:val="-4"/>
          <w:sz w:val="22"/>
          <w:szCs w:val="22"/>
        </w:rPr>
        <w:t xml:space="preserve"> </w:t>
      </w:r>
      <w:r w:rsidRPr="00A41089">
        <w:rPr>
          <w:rFonts w:ascii="Tahoma" w:hAnsi="Tahoma" w:cs="Tahoma"/>
          <w:sz w:val="22"/>
          <w:szCs w:val="22"/>
        </w:rPr>
        <w:t>the</w:t>
      </w:r>
      <w:r w:rsidRPr="00A41089">
        <w:rPr>
          <w:rFonts w:ascii="Tahoma" w:hAnsi="Tahoma" w:cs="Tahoma"/>
          <w:spacing w:val="-4"/>
          <w:sz w:val="22"/>
          <w:szCs w:val="22"/>
        </w:rPr>
        <w:t xml:space="preserve"> </w:t>
      </w:r>
      <w:r w:rsidRPr="00A41089">
        <w:rPr>
          <w:rFonts w:ascii="Tahoma" w:hAnsi="Tahoma" w:cs="Tahoma"/>
          <w:sz w:val="22"/>
          <w:szCs w:val="22"/>
        </w:rPr>
        <w:t>Probation/C</w:t>
      </w:r>
      <w:r w:rsidR="001966D0">
        <w:rPr>
          <w:rFonts w:ascii="Tahoma" w:hAnsi="Tahoma" w:cs="Tahoma"/>
          <w:sz w:val="22"/>
          <w:szCs w:val="22"/>
        </w:rPr>
        <w:t>ommunity</w:t>
      </w:r>
      <w:r w:rsidRPr="00A41089">
        <w:rPr>
          <w:rFonts w:ascii="Tahoma" w:hAnsi="Tahoma" w:cs="Tahoma"/>
          <w:spacing w:val="-5"/>
          <w:sz w:val="22"/>
          <w:szCs w:val="22"/>
        </w:rPr>
        <w:t xml:space="preserve"> </w:t>
      </w:r>
      <w:r w:rsidRPr="00A41089">
        <w:rPr>
          <w:rFonts w:ascii="Tahoma" w:hAnsi="Tahoma" w:cs="Tahoma"/>
          <w:sz w:val="22"/>
          <w:szCs w:val="22"/>
        </w:rPr>
        <w:t>Justice</w:t>
      </w:r>
      <w:r w:rsidRPr="00A41089">
        <w:rPr>
          <w:rFonts w:ascii="Tahoma" w:hAnsi="Tahoma" w:cs="Tahoma"/>
          <w:spacing w:val="-7"/>
          <w:sz w:val="22"/>
          <w:szCs w:val="22"/>
        </w:rPr>
        <w:t xml:space="preserve"> </w:t>
      </w:r>
      <w:r w:rsidRPr="00A41089">
        <w:rPr>
          <w:rFonts w:ascii="Tahoma" w:hAnsi="Tahoma" w:cs="Tahoma"/>
          <w:sz w:val="22"/>
          <w:szCs w:val="22"/>
        </w:rPr>
        <w:t>sections</w:t>
      </w:r>
      <w:r w:rsidRPr="00A41089">
        <w:rPr>
          <w:rFonts w:ascii="Tahoma" w:hAnsi="Tahoma" w:cs="Tahoma"/>
          <w:spacing w:val="-3"/>
          <w:sz w:val="22"/>
          <w:szCs w:val="22"/>
        </w:rPr>
        <w:t xml:space="preserve"> </w:t>
      </w:r>
      <w:r w:rsidRPr="00A41089">
        <w:rPr>
          <w:rFonts w:ascii="Tahoma" w:hAnsi="Tahoma" w:cs="Tahoma"/>
          <w:sz w:val="22"/>
          <w:szCs w:val="22"/>
        </w:rPr>
        <w:t>of the AA (GB) website.</w:t>
      </w:r>
    </w:p>
    <w:p w14:paraId="62E5C613" w14:textId="632E836A" w:rsidR="00FD3652" w:rsidRPr="00A41089" w:rsidRDefault="00FD3652" w:rsidP="00FD3652">
      <w:pPr>
        <w:pStyle w:val="ListParagraph"/>
        <w:widowControl w:val="0"/>
        <w:numPr>
          <w:ilvl w:val="0"/>
          <w:numId w:val="1"/>
        </w:numPr>
        <w:tabs>
          <w:tab w:val="left" w:pos="827"/>
          <w:tab w:val="left" w:pos="828"/>
        </w:tabs>
        <w:autoSpaceDE w:val="0"/>
        <w:autoSpaceDN w:val="0"/>
        <w:spacing w:before="1"/>
        <w:contextualSpacing w:val="0"/>
        <w:jc w:val="both"/>
        <w:rPr>
          <w:rFonts w:ascii="Tahoma" w:hAnsi="Tahoma" w:cs="Tahoma"/>
          <w:sz w:val="22"/>
          <w:szCs w:val="22"/>
        </w:rPr>
      </w:pPr>
      <w:r w:rsidRPr="00A41089">
        <w:rPr>
          <w:rFonts w:ascii="Tahoma" w:hAnsi="Tahoma" w:cs="Tahoma"/>
          <w:sz w:val="22"/>
          <w:szCs w:val="22"/>
        </w:rPr>
        <w:t xml:space="preserve">Working with the Prison </w:t>
      </w:r>
      <w:r>
        <w:rPr>
          <w:rFonts w:ascii="Tahoma" w:hAnsi="Tahoma" w:cs="Tahoma"/>
          <w:sz w:val="22"/>
          <w:szCs w:val="22"/>
        </w:rPr>
        <w:t>Sub Committee</w:t>
      </w:r>
      <w:r w:rsidRPr="00A41089">
        <w:rPr>
          <w:rFonts w:ascii="Tahoma" w:hAnsi="Tahoma" w:cs="Tahoma"/>
          <w:sz w:val="22"/>
          <w:szCs w:val="22"/>
        </w:rPr>
        <w:t xml:space="preserve"> to ensure that the message of AA is available across the entire justice system and where possible meet in person at the same time as the Prison sub-committee.</w:t>
      </w:r>
    </w:p>
    <w:p w14:paraId="23ECBA85" w14:textId="77777777" w:rsidR="00FD3652" w:rsidRPr="00A41089" w:rsidRDefault="00FD3652" w:rsidP="00FD3652">
      <w:pPr>
        <w:pStyle w:val="ListParagraph"/>
        <w:widowControl w:val="0"/>
        <w:numPr>
          <w:ilvl w:val="0"/>
          <w:numId w:val="1"/>
        </w:numPr>
        <w:tabs>
          <w:tab w:val="left" w:pos="827"/>
          <w:tab w:val="left" w:pos="828"/>
        </w:tabs>
        <w:autoSpaceDE w:val="0"/>
        <w:autoSpaceDN w:val="0"/>
        <w:spacing w:before="1"/>
        <w:contextualSpacing w:val="0"/>
        <w:jc w:val="both"/>
        <w:rPr>
          <w:rFonts w:ascii="Tahoma" w:hAnsi="Tahoma" w:cs="Tahoma"/>
          <w:sz w:val="22"/>
          <w:szCs w:val="22"/>
        </w:rPr>
      </w:pPr>
      <w:r w:rsidRPr="00A41089">
        <w:rPr>
          <w:rFonts w:ascii="Tahoma" w:hAnsi="Tahoma" w:cs="Tahoma"/>
          <w:sz w:val="22"/>
          <w:szCs w:val="22"/>
        </w:rPr>
        <w:t>Assist in the implementation of Conference recommendations.</w:t>
      </w:r>
    </w:p>
    <w:p w14:paraId="4BBC3E35" w14:textId="77777777" w:rsidR="00FD3652" w:rsidRPr="00A41089" w:rsidRDefault="00FD3652" w:rsidP="00FD3652">
      <w:pPr>
        <w:pStyle w:val="BodyText"/>
        <w:spacing w:before="11"/>
      </w:pPr>
    </w:p>
    <w:p w14:paraId="0FAB5272" w14:textId="77777777" w:rsidR="00FD3652" w:rsidRPr="00A41089" w:rsidRDefault="00FD3652" w:rsidP="00FD3652">
      <w:pPr>
        <w:pStyle w:val="Heading1"/>
        <w:rPr>
          <w:rFonts w:ascii="Tahoma" w:hAnsi="Tahoma" w:cs="Tahoma"/>
          <w:sz w:val="22"/>
          <w:szCs w:val="22"/>
        </w:rPr>
      </w:pPr>
      <w:r w:rsidRPr="00A41089">
        <w:rPr>
          <w:rFonts w:ascii="Tahoma" w:hAnsi="Tahoma" w:cs="Tahoma"/>
          <w:spacing w:val="-2"/>
          <w:sz w:val="22"/>
          <w:szCs w:val="22"/>
        </w:rPr>
        <w:t>COMPOSITION</w:t>
      </w:r>
    </w:p>
    <w:p w14:paraId="3A869510" w14:textId="1861A404" w:rsidR="00FD3652" w:rsidRPr="00A41089" w:rsidRDefault="00FD3652" w:rsidP="00FD3652">
      <w:pPr>
        <w:pStyle w:val="BodyText"/>
        <w:spacing w:before="194" w:line="259" w:lineRule="auto"/>
        <w:ind w:left="120"/>
        <w:jc w:val="both"/>
      </w:pPr>
      <w:r w:rsidRPr="00A41089">
        <w:t>The</w:t>
      </w:r>
      <w:r w:rsidRPr="00A41089">
        <w:rPr>
          <w:spacing w:val="-2"/>
        </w:rPr>
        <w:t xml:space="preserve"> </w:t>
      </w:r>
      <w:r w:rsidRPr="00A41089">
        <w:t>Sub-committee</w:t>
      </w:r>
      <w:r w:rsidRPr="00A41089">
        <w:rPr>
          <w:spacing w:val="-3"/>
        </w:rPr>
        <w:t xml:space="preserve"> </w:t>
      </w:r>
      <w:r w:rsidRPr="00A41089">
        <w:t>will</w:t>
      </w:r>
      <w:r w:rsidRPr="00A41089">
        <w:rPr>
          <w:spacing w:val="-6"/>
        </w:rPr>
        <w:t xml:space="preserve"> </w:t>
      </w:r>
      <w:r w:rsidRPr="00A41089">
        <w:t>be</w:t>
      </w:r>
      <w:r w:rsidRPr="00A41089">
        <w:rPr>
          <w:spacing w:val="-2"/>
        </w:rPr>
        <w:t xml:space="preserve"> </w:t>
      </w:r>
      <w:r w:rsidRPr="00A41089">
        <w:t>chaired</w:t>
      </w:r>
      <w:r w:rsidRPr="00A41089">
        <w:rPr>
          <w:spacing w:val="-3"/>
        </w:rPr>
        <w:t xml:space="preserve"> </w:t>
      </w:r>
      <w:r w:rsidRPr="00A41089">
        <w:t>by</w:t>
      </w:r>
      <w:r w:rsidRPr="00A41089">
        <w:rPr>
          <w:spacing w:val="-5"/>
        </w:rPr>
        <w:t xml:space="preserve"> </w:t>
      </w:r>
      <w:r w:rsidRPr="00A41089">
        <w:t>the</w:t>
      </w:r>
      <w:r w:rsidRPr="00A41089">
        <w:rPr>
          <w:spacing w:val="-3"/>
        </w:rPr>
        <w:t xml:space="preserve"> </w:t>
      </w:r>
      <w:r w:rsidRPr="00A41089">
        <w:t>General</w:t>
      </w:r>
      <w:r w:rsidRPr="00A41089">
        <w:rPr>
          <w:spacing w:val="-2"/>
        </w:rPr>
        <w:t xml:space="preserve"> </w:t>
      </w:r>
      <w:r w:rsidRPr="00A41089">
        <w:t>Service</w:t>
      </w:r>
      <w:r w:rsidRPr="00A41089">
        <w:rPr>
          <w:spacing w:val="-2"/>
        </w:rPr>
        <w:t xml:space="preserve"> </w:t>
      </w:r>
      <w:r w:rsidRPr="00A41089">
        <w:t>Board</w:t>
      </w:r>
      <w:r w:rsidRPr="00A41089">
        <w:rPr>
          <w:spacing w:val="-1"/>
        </w:rPr>
        <w:t xml:space="preserve"> </w:t>
      </w:r>
      <w:r w:rsidRPr="00A41089">
        <w:t>Trustee</w:t>
      </w:r>
      <w:r w:rsidRPr="00A41089">
        <w:rPr>
          <w:spacing w:val="-3"/>
        </w:rPr>
        <w:t xml:space="preserve"> </w:t>
      </w:r>
      <w:r w:rsidRPr="00A41089">
        <w:t>responsible</w:t>
      </w:r>
      <w:r w:rsidRPr="00A41089">
        <w:rPr>
          <w:spacing w:val="-4"/>
        </w:rPr>
        <w:t xml:space="preserve"> </w:t>
      </w:r>
      <w:r w:rsidRPr="00A41089">
        <w:t>for Probation</w:t>
      </w:r>
      <w:r w:rsidR="001966D0">
        <w:t xml:space="preserve"> Community</w:t>
      </w:r>
      <w:r w:rsidRPr="00A41089">
        <w:t xml:space="preserve"> Justice Services.</w:t>
      </w:r>
    </w:p>
    <w:p w14:paraId="581162C0" w14:textId="77777777" w:rsidR="00FD3652" w:rsidRPr="00A41089" w:rsidRDefault="00FD3652" w:rsidP="00FD3652">
      <w:pPr>
        <w:pStyle w:val="BodyText"/>
        <w:spacing w:before="4"/>
        <w:jc w:val="both"/>
      </w:pPr>
    </w:p>
    <w:p w14:paraId="2E0634B8" w14:textId="77777777" w:rsidR="00FD3652" w:rsidRPr="00A41089" w:rsidRDefault="00FD3652" w:rsidP="00FD3652">
      <w:pPr>
        <w:pStyle w:val="BodyText"/>
        <w:spacing w:line="259" w:lineRule="auto"/>
        <w:ind w:left="119" w:right="100"/>
        <w:jc w:val="both"/>
      </w:pPr>
      <w:r w:rsidRPr="00A41089">
        <w:t>The</w:t>
      </w:r>
      <w:r w:rsidRPr="00A41089">
        <w:rPr>
          <w:spacing w:val="-1"/>
        </w:rPr>
        <w:t xml:space="preserve"> </w:t>
      </w:r>
      <w:r w:rsidRPr="00A41089">
        <w:t>Sub-committee</w:t>
      </w:r>
      <w:r w:rsidRPr="00A41089">
        <w:rPr>
          <w:spacing w:val="-4"/>
        </w:rPr>
        <w:t xml:space="preserve"> </w:t>
      </w:r>
      <w:r w:rsidRPr="00A41089">
        <w:t>will</w:t>
      </w:r>
      <w:r w:rsidRPr="00A41089">
        <w:rPr>
          <w:spacing w:val="-6"/>
        </w:rPr>
        <w:t xml:space="preserve"> </w:t>
      </w:r>
      <w:r w:rsidRPr="00A41089">
        <w:t>also</w:t>
      </w:r>
      <w:r w:rsidRPr="00A41089">
        <w:rPr>
          <w:spacing w:val="-1"/>
        </w:rPr>
        <w:t xml:space="preserve"> </w:t>
      </w:r>
      <w:r w:rsidRPr="00A41089">
        <w:t>include</w:t>
      </w:r>
      <w:r w:rsidRPr="00A41089">
        <w:rPr>
          <w:spacing w:val="-3"/>
        </w:rPr>
        <w:t xml:space="preserve"> </w:t>
      </w:r>
      <w:r w:rsidRPr="00A41089">
        <w:t>up to seven</w:t>
      </w:r>
      <w:r w:rsidRPr="00A41089">
        <w:rPr>
          <w:spacing w:val="-1"/>
        </w:rPr>
        <w:t xml:space="preserve"> </w:t>
      </w:r>
      <w:r w:rsidRPr="00A41089">
        <w:t>other</w:t>
      </w:r>
      <w:r w:rsidRPr="00A41089">
        <w:rPr>
          <w:spacing w:val="-1"/>
        </w:rPr>
        <w:t xml:space="preserve"> </w:t>
      </w:r>
      <w:r w:rsidRPr="00A41089">
        <w:t>members</w:t>
      </w:r>
      <w:r w:rsidRPr="00A41089">
        <w:rPr>
          <w:spacing w:val="-4"/>
        </w:rPr>
        <w:t xml:space="preserve"> </w:t>
      </w:r>
      <w:r w:rsidRPr="00A41089">
        <w:t>who</w:t>
      </w:r>
      <w:r w:rsidRPr="00A41089">
        <w:rPr>
          <w:spacing w:val="-3"/>
        </w:rPr>
        <w:t xml:space="preserve"> </w:t>
      </w:r>
      <w:r w:rsidRPr="00A41089">
        <w:t>will</w:t>
      </w:r>
      <w:r w:rsidRPr="00A41089">
        <w:rPr>
          <w:spacing w:val="-4"/>
        </w:rPr>
        <w:t xml:space="preserve"> </w:t>
      </w:r>
      <w:r w:rsidRPr="00A41089">
        <w:t>have</w:t>
      </w:r>
      <w:r w:rsidRPr="00A41089">
        <w:rPr>
          <w:spacing w:val="-3"/>
        </w:rPr>
        <w:t xml:space="preserve"> </w:t>
      </w:r>
      <w:r w:rsidRPr="00A41089">
        <w:t>been selected through the General Service Board Nominations process which will involve a written application, approval of their Region/Intergroup and Board member interviews.</w:t>
      </w:r>
    </w:p>
    <w:p w14:paraId="3F214FEF" w14:textId="77777777" w:rsidR="00FD3652" w:rsidRPr="00A41089" w:rsidRDefault="00FD3652" w:rsidP="00FD3652">
      <w:pPr>
        <w:pStyle w:val="BodyText"/>
        <w:spacing w:before="5"/>
        <w:jc w:val="both"/>
      </w:pPr>
    </w:p>
    <w:p w14:paraId="7C045C89" w14:textId="77777777" w:rsidR="00FD3652" w:rsidRPr="00A41089" w:rsidRDefault="00FD3652" w:rsidP="00FD3652">
      <w:pPr>
        <w:pStyle w:val="BodyText"/>
        <w:ind w:left="120"/>
      </w:pPr>
      <w:r w:rsidRPr="00A41089">
        <w:t>A</w:t>
      </w:r>
      <w:r w:rsidRPr="00A41089">
        <w:rPr>
          <w:spacing w:val="-3"/>
        </w:rPr>
        <w:t xml:space="preserve"> </w:t>
      </w:r>
      <w:r w:rsidRPr="00A41089">
        <w:t>secretary</w:t>
      </w:r>
      <w:r w:rsidRPr="00A41089">
        <w:rPr>
          <w:spacing w:val="-3"/>
        </w:rPr>
        <w:t xml:space="preserve"> </w:t>
      </w:r>
      <w:r w:rsidRPr="00A41089">
        <w:t>will</w:t>
      </w:r>
      <w:r w:rsidRPr="00A41089">
        <w:rPr>
          <w:spacing w:val="-3"/>
        </w:rPr>
        <w:t xml:space="preserve"> </w:t>
      </w:r>
      <w:r w:rsidRPr="00A41089">
        <w:t>be</w:t>
      </w:r>
      <w:r w:rsidRPr="00A41089">
        <w:rPr>
          <w:spacing w:val="-2"/>
        </w:rPr>
        <w:t xml:space="preserve"> </w:t>
      </w:r>
      <w:r w:rsidRPr="00A41089">
        <w:t>elected by</w:t>
      </w:r>
      <w:r w:rsidRPr="00A41089">
        <w:rPr>
          <w:spacing w:val="-2"/>
        </w:rPr>
        <w:t xml:space="preserve"> </w:t>
      </w:r>
      <w:r w:rsidRPr="00A41089">
        <w:t>members</w:t>
      </w:r>
      <w:r w:rsidRPr="00A41089">
        <w:rPr>
          <w:spacing w:val="-1"/>
        </w:rPr>
        <w:t xml:space="preserve"> </w:t>
      </w:r>
      <w:r w:rsidRPr="00A41089">
        <w:t>of</w:t>
      </w:r>
      <w:r w:rsidRPr="00A41089">
        <w:rPr>
          <w:spacing w:val="-2"/>
        </w:rPr>
        <w:t xml:space="preserve"> </w:t>
      </w:r>
      <w:r w:rsidRPr="00A41089">
        <w:t>the</w:t>
      </w:r>
      <w:r w:rsidRPr="00A41089">
        <w:rPr>
          <w:spacing w:val="-2"/>
        </w:rPr>
        <w:t xml:space="preserve"> </w:t>
      </w:r>
      <w:r w:rsidRPr="00A41089">
        <w:t>Sub-</w:t>
      </w:r>
      <w:r w:rsidRPr="00A41089">
        <w:rPr>
          <w:spacing w:val="-2"/>
        </w:rPr>
        <w:t>committee.</w:t>
      </w:r>
    </w:p>
    <w:p w14:paraId="4E5EF65E" w14:textId="77777777" w:rsidR="00FD3652" w:rsidRPr="00A41089" w:rsidRDefault="00FD3652" w:rsidP="00FD3652">
      <w:pPr>
        <w:rPr>
          <w:rFonts w:ascii="Tahoma" w:hAnsi="Tahoma" w:cs="Tahoma"/>
          <w:sz w:val="22"/>
          <w:szCs w:val="22"/>
        </w:rPr>
        <w:sectPr w:rsidR="00FD3652" w:rsidRPr="00A41089" w:rsidSect="00FD3652">
          <w:pgSz w:w="11910" w:h="16840"/>
          <w:pgMar w:top="1820" w:right="1380" w:bottom="280" w:left="1320" w:header="720" w:footer="720" w:gutter="0"/>
          <w:cols w:space="720"/>
        </w:sectPr>
      </w:pPr>
    </w:p>
    <w:p w14:paraId="2C1E6511" w14:textId="77777777" w:rsidR="00FD3652" w:rsidRPr="00A41089" w:rsidRDefault="00FD3652" w:rsidP="00FD3652">
      <w:pPr>
        <w:pStyle w:val="BodyText"/>
        <w:spacing w:before="3"/>
      </w:pPr>
    </w:p>
    <w:p w14:paraId="25180CC0" w14:textId="77777777" w:rsidR="00FD3652" w:rsidRPr="00A41089" w:rsidRDefault="00FD3652" w:rsidP="00FD3652">
      <w:pPr>
        <w:pStyle w:val="Heading1"/>
        <w:spacing w:before="51"/>
        <w:rPr>
          <w:rFonts w:ascii="Tahoma" w:hAnsi="Tahoma" w:cs="Tahoma"/>
          <w:sz w:val="22"/>
          <w:szCs w:val="22"/>
        </w:rPr>
      </w:pPr>
      <w:r w:rsidRPr="00A41089">
        <w:rPr>
          <w:rFonts w:ascii="Tahoma" w:hAnsi="Tahoma" w:cs="Tahoma"/>
          <w:sz w:val="22"/>
          <w:szCs w:val="22"/>
        </w:rPr>
        <w:t>SUB-COMMITTEE</w:t>
      </w:r>
      <w:r w:rsidRPr="00A41089">
        <w:rPr>
          <w:rFonts w:ascii="Tahoma" w:hAnsi="Tahoma" w:cs="Tahoma"/>
          <w:spacing w:val="-4"/>
          <w:sz w:val="22"/>
          <w:szCs w:val="22"/>
        </w:rPr>
        <w:t xml:space="preserve"> </w:t>
      </w:r>
      <w:r w:rsidRPr="00A41089">
        <w:rPr>
          <w:rFonts w:ascii="Tahoma" w:hAnsi="Tahoma" w:cs="Tahoma"/>
          <w:spacing w:val="-2"/>
          <w:sz w:val="22"/>
          <w:szCs w:val="22"/>
        </w:rPr>
        <w:t>MEMBERS</w:t>
      </w:r>
    </w:p>
    <w:p w14:paraId="26ADF7D8" w14:textId="77777777" w:rsidR="00FD3652" w:rsidRPr="00A41089" w:rsidRDefault="00FD3652" w:rsidP="00FD3652">
      <w:pPr>
        <w:pStyle w:val="BodyText"/>
        <w:spacing w:before="1"/>
        <w:rPr>
          <w:b/>
        </w:rPr>
      </w:pPr>
    </w:p>
    <w:p w14:paraId="7B09E7FE" w14:textId="77777777" w:rsidR="00FD3652" w:rsidRPr="00A41089" w:rsidRDefault="00FD3652" w:rsidP="00FD3652">
      <w:pPr>
        <w:pStyle w:val="BodyText"/>
        <w:ind w:left="120"/>
      </w:pPr>
      <w:r w:rsidRPr="00A41089">
        <w:t>Sub-committee</w:t>
      </w:r>
      <w:r w:rsidRPr="00A41089">
        <w:rPr>
          <w:spacing w:val="-4"/>
        </w:rPr>
        <w:t xml:space="preserve"> </w:t>
      </w:r>
      <w:r w:rsidRPr="00A41089">
        <w:t>member</w:t>
      </w:r>
      <w:r w:rsidRPr="00A41089">
        <w:rPr>
          <w:spacing w:val="-4"/>
        </w:rPr>
        <w:t xml:space="preserve"> </w:t>
      </w:r>
      <w:r w:rsidRPr="00A41089">
        <w:t>candidate</w:t>
      </w:r>
      <w:r w:rsidRPr="00A41089">
        <w:rPr>
          <w:spacing w:val="-2"/>
        </w:rPr>
        <w:t xml:space="preserve"> attributes:</w:t>
      </w:r>
    </w:p>
    <w:p w14:paraId="4615E2E6" w14:textId="77777777" w:rsidR="00FD3652" w:rsidRPr="00A41089" w:rsidRDefault="00FD3652" w:rsidP="00FD3652">
      <w:pPr>
        <w:pStyle w:val="ListParagraph"/>
        <w:widowControl w:val="0"/>
        <w:numPr>
          <w:ilvl w:val="0"/>
          <w:numId w:val="1"/>
        </w:numPr>
        <w:tabs>
          <w:tab w:val="left" w:pos="827"/>
          <w:tab w:val="left" w:pos="828"/>
        </w:tabs>
        <w:autoSpaceDE w:val="0"/>
        <w:autoSpaceDN w:val="0"/>
        <w:spacing w:before="158" w:line="256" w:lineRule="auto"/>
        <w:ind w:right="102"/>
        <w:contextualSpacing w:val="0"/>
        <w:jc w:val="both"/>
        <w:rPr>
          <w:rFonts w:ascii="Tahoma" w:hAnsi="Tahoma" w:cs="Tahoma"/>
          <w:sz w:val="22"/>
          <w:szCs w:val="22"/>
        </w:rPr>
      </w:pPr>
      <w:r w:rsidRPr="00A41089">
        <w:rPr>
          <w:rFonts w:ascii="Tahoma" w:hAnsi="Tahoma" w:cs="Tahoma"/>
          <w:sz w:val="22"/>
          <w:szCs w:val="22"/>
        </w:rPr>
        <w:t>A</w:t>
      </w:r>
      <w:r w:rsidRPr="00A41089">
        <w:rPr>
          <w:rFonts w:ascii="Tahoma" w:hAnsi="Tahoma" w:cs="Tahoma"/>
          <w:spacing w:val="-2"/>
          <w:sz w:val="22"/>
          <w:szCs w:val="22"/>
        </w:rPr>
        <w:t xml:space="preserve"> </w:t>
      </w:r>
      <w:r w:rsidRPr="00A41089">
        <w:rPr>
          <w:rFonts w:ascii="Tahoma" w:hAnsi="Tahoma" w:cs="Tahoma"/>
          <w:sz w:val="22"/>
          <w:szCs w:val="22"/>
        </w:rPr>
        <w:t>working</w:t>
      </w:r>
      <w:r w:rsidRPr="00A41089">
        <w:rPr>
          <w:rFonts w:ascii="Tahoma" w:hAnsi="Tahoma" w:cs="Tahoma"/>
          <w:spacing w:val="-4"/>
          <w:sz w:val="22"/>
          <w:szCs w:val="22"/>
        </w:rPr>
        <w:t xml:space="preserve"> </w:t>
      </w:r>
      <w:r w:rsidRPr="00A41089">
        <w:rPr>
          <w:rFonts w:ascii="Tahoma" w:hAnsi="Tahoma" w:cs="Tahoma"/>
          <w:sz w:val="22"/>
          <w:szCs w:val="22"/>
        </w:rPr>
        <w:t>knowledge</w:t>
      </w:r>
      <w:r w:rsidRPr="00A41089">
        <w:rPr>
          <w:rFonts w:ascii="Tahoma" w:hAnsi="Tahoma" w:cs="Tahoma"/>
          <w:spacing w:val="-3"/>
          <w:sz w:val="22"/>
          <w:szCs w:val="22"/>
        </w:rPr>
        <w:t xml:space="preserve"> </w:t>
      </w:r>
      <w:r w:rsidRPr="00A41089">
        <w:rPr>
          <w:rFonts w:ascii="Tahoma" w:hAnsi="Tahoma" w:cs="Tahoma"/>
          <w:sz w:val="22"/>
          <w:szCs w:val="22"/>
        </w:rPr>
        <w:t>of</w:t>
      </w:r>
      <w:r w:rsidRPr="00A41089">
        <w:rPr>
          <w:rFonts w:ascii="Tahoma" w:hAnsi="Tahoma" w:cs="Tahoma"/>
          <w:spacing w:val="-4"/>
          <w:sz w:val="22"/>
          <w:szCs w:val="22"/>
        </w:rPr>
        <w:t xml:space="preserve"> </w:t>
      </w:r>
      <w:r w:rsidRPr="00A41089">
        <w:rPr>
          <w:rFonts w:ascii="Tahoma" w:hAnsi="Tahoma" w:cs="Tahoma"/>
          <w:sz w:val="22"/>
          <w:szCs w:val="22"/>
        </w:rPr>
        <w:t>the</w:t>
      </w:r>
      <w:r w:rsidRPr="00A41089">
        <w:rPr>
          <w:rFonts w:ascii="Tahoma" w:hAnsi="Tahoma" w:cs="Tahoma"/>
          <w:spacing w:val="-3"/>
          <w:sz w:val="22"/>
          <w:szCs w:val="22"/>
        </w:rPr>
        <w:t xml:space="preserve"> </w:t>
      </w:r>
      <w:r w:rsidRPr="00A41089">
        <w:rPr>
          <w:rFonts w:ascii="Tahoma" w:hAnsi="Tahoma" w:cs="Tahoma"/>
          <w:sz w:val="22"/>
          <w:szCs w:val="22"/>
        </w:rPr>
        <w:t>Traditions,</w:t>
      </w:r>
      <w:r w:rsidRPr="00A41089">
        <w:rPr>
          <w:rFonts w:ascii="Tahoma" w:hAnsi="Tahoma" w:cs="Tahoma"/>
          <w:spacing w:val="-2"/>
          <w:sz w:val="22"/>
          <w:szCs w:val="22"/>
        </w:rPr>
        <w:t xml:space="preserve"> </w:t>
      </w:r>
      <w:r w:rsidRPr="00A41089">
        <w:rPr>
          <w:rFonts w:ascii="Tahoma" w:hAnsi="Tahoma" w:cs="Tahoma"/>
          <w:sz w:val="22"/>
          <w:szCs w:val="22"/>
        </w:rPr>
        <w:t>Concepts</w:t>
      </w:r>
      <w:r w:rsidRPr="00A41089">
        <w:rPr>
          <w:rFonts w:ascii="Tahoma" w:hAnsi="Tahoma" w:cs="Tahoma"/>
          <w:spacing w:val="-7"/>
          <w:sz w:val="22"/>
          <w:szCs w:val="22"/>
        </w:rPr>
        <w:t xml:space="preserve"> </w:t>
      </w:r>
      <w:r w:rsidRPr="00A41089">
        <w:rPr>
          <w:rFonts w:ascii="Tahoma" w:hAnsi="Tahoma" w:cs="Tahoma"/>
          <w:sz w:val="22"/>
          <w:szCs w:val="22"/>
        </w:rPr>
        <w:t>and</w:t>
      </w:r>
      <w:r w:rsidRPr="00A41089">
        <w:rPr>
          <w:rFonts w:ascii="Tahoma" w:hAnsi="Tahoma" w:cs="Tahoma"/>
          <w:spacing w:val="-3"/>
          <w:sz w:val="22"/>
          <w:szCs w:val="22"/>
        </w:rPr>
        <w:t xml:space="preserve"> </w:t>
      </w:r>
      <w:r w:rsidRPr="00A41089">
        <w:rPr>
          <w:rFonts w:ascii="Tahoma" w:hAnsi="Tahoma" w:cs="Tahoma"/>
          <w:sz w:val="22"/>
          <w:szCs w:val="22"/>
        </w:rPr>
        <w:t>the</w:t>
      </w:r>
      <w:r w:rsidRPr="00A41089">
        <w:rPr>
          <w:rFonts w:ascii="Tahoma" w:hAnsi="Tahoma" w:cs="Tahoma"/>
          <w:spacing w:val="-2"/>
          <w:sz w:val="22"/>
          <w:szCs w:val="22"/>
        </w:rPr>
        <w:t xml:space="preserve"> </w:t>
      </w:r>
      <w:r w:rsidRPr="00A41089">
        <w:rPr>
          <w:rFonts w:ascii="Tahoma" w:hAnsi="Tahoma" w:cs="Tahoma"/>
          <w:sz w:val="22"/>
          <w:szCs w:val="22"/>
        </w:rPr>
        <w:t>AAGB</w:t>
      </w:r>
      <w:r w:rsidRPr="00A41089">
        <w:rPr>
          <w:rFonts w:ascii="Tahoma" w:hAnsi="Tahoma" w:cs="Tahoma"/>
          <w:spacing w:val="-3"/>
          <w:sz w:val="22"/>
          <w:szCs w:val="22"/>
        </w:rPr>
        <w:t xml:space="preserve"> </w:t>
      </w:r>
      <w:r w:rsidRPr="00A41089">
        <w:rPr>
          <w:rFonts w:ascii="Tahoma" w:hAnsi="Tahoma" w:cs="Tahoma"/>
          <w:sz w:val="22"/>
          <w:szCs w:val="22"/>
        </w:rPr>
        <w:t>Service</w:t>
      </w:r>
      <w:r w:rsidRPr="00A41089">
        <w:rPr>
          <w:rFonts w:ascii="Tahoma" w:hAnsi="Tahoma" w:cs="Tahoma"/>
          <w:spacing w:val="-2"/>
          <w:sz w:val="22"/>
          <w:szCs w:val="22"/>
        </w:rPr>
        <w:t xml:space="preserve"> </w:t>
      </w:r>
      <w:r w:rsidRPr="00A41089">
        <w:rPr>
          <w:rFonts w:ascii="Tahoma" w:hAnsi="Tahoma" w:cs="Tahoma"/>
          <w:sz w:val="22"/>
          <w:szCs w:val="22"/>
        </w:rPr>
        <w:t>structure</w:t>
      </w:r>
      <w:r w:rsidRPr="00A41089">
        <w:rPr>
          <w:rFonts w:ascii="Tahoma" w:hAnsi="Tahoma" w:cs="Tahoma"/>
          <w:spacing w:val="-2"/>
          <w:sz w:val="22"/>
          <w:szCs w:val="22"/>
        </w:rPr>
        <w:t xml:space="preserve"> </w:t>
      </w:r>
      <w:r w:rsidRPr="00A41089">
        <w:rPr>
          <w:rFonts w:ascii="Tahoma" w:hAnsi="Tahoma" w:cs="Tahoma"/>
          <w:sz w:val="22"/>
          <w:szCs w:val="22"/>
        </w:rPr>
        <w:t xml:space="preserve">are </w:t>
      </w:r>
      <w:r w:rsidRPr="00A41089">
        <w:rPr>
          <w:rFonts w:ascii="Tahoma" w:hAnsi="Tahoma" w:cs="Tahoma"/>
          <w:spacing w:val="-2"/>
          <w:sz w:val="22"/>
          <w:szCs w:val="22"/>
        </w:rPr>
        <w:t>essential</w:t>
      </w:r>
    </w:p>
    <w:p w14:paraId="50AE737C" w14:textId="77777777" w:rsidR="00FD3652" w:rsidRPr="00A41089" w:rsidRDefault="00FD3652" w:rsidP="00FD3652">
      <w:pPr>
        <w:pStyle w:val="ListParagraph"/>
        <w:widowControl w:val="0"/>
        <w:numPr>
          <w:ilvl w:val="0"/>
          <w:numId w:val="1"/>
        </w:numPr>
        <w:tabs>
          <w:tab w:val="left" w:pos="827"/>
          <w:tab w:val="left" w:pos="828"/>
        </w:tabs>
        <w:autoSpaceDE w:val="0"/>
        <w:autoSpaceDN w:val="0"/>
        <w:spacing w:before="5" w:line="256" w:lineRule="auto"/>
        <w:ind w:right="412"/>
        <w:contextualSpacing w:val="0"/>
        <w:jc w:val="both"/>
        <w:rPr>
          <w:rFonts w:ascii="Tahoma" w:hAnsi="Tahoma" w:cs="Tahoma"/>
          <w:sz w:val="22"/>
          <w:szCs w:val="22"/>
        </w:rPr>
      </w:pPr>
      <w:r w:rsidRPr="00A41089">
        <w:rPr>
          <w:rFonts w:ascii="Tahoma" w:hAnsi="Tahoma" w:cs="Tahoma"/>
          <w:sz w:val="22"/>
          <w:szCs w:val="22"/>
        </w:rPr>
        <w:t>Will</w:t>
      </w:r>
      <w:r w:rsidRPr="00A41089">
        <w:rPr>
          <w:rFonts w:ascii="Tahoma" w:hAnsi="Tahoma" w:cs="Tahoma"/>
          <w:spacing w:val="-3"/>
          <w:sz w:val="22"/>
          <w:szCs w:val="22"/>
        </w:rPr>
        <w:t xml:space="preserve"> </w:t>
      </w:r>
      <w:r w:rsidRPr="00A41089">
        <w:rPr>
          <w:rFonts w:ascii="Tahoma" w:hAnsi="Tahoma" w:cs="Tahoma"/>
          <w:sz w:val="22"/>
          <w:szCs w:val="22"/>
        </w:rPr>
        <w:t>have</w:t>
      </w:r>
      <w:r w:rsidRPr="00A41089">
        <w:rPr>
          <w:rFonts w:ascii="Tahoma" w:hAnsi="Tahoma" w:cs="Tahoma"/>
          <w:spacing w:val="-4"/>
          <w:sz w:val="22"/>
          <w:szCs w:val="22"/>
        </w:rPr>
        <w:t xml:space="preserve"> </w:t>
      </w:r>
      <w:r w:rsidRPr="00A41089">
        <w:rPr>
          <w:rFonts w:ascii="Tahoma" w:hAnsi="Tahoma" w:cs="Tahoma"/>
          <w:sz w:val="22"/>
          <w:szCs w:val="22"/>
        </w:rPr>
        <w:t>a</w:t>
      </w:r>
      <w:r w:rsidRPr="00A41089">
        <w:rPr>
          <w:rFonts w:ascii="Tahoma" w:hAnsi="Tahoma" w:cs="Tahoma"/>
          <w:spacing w:val="-2"/>
          <w:sz w:val="22"/>
          <w:szCs w:val="22"/>
        </w:rPr>
        <w:t xml:space="preserve"> </w:t>
      </w:r>
      <w:r w:rsidRPr="00A41089">
        <w:rPr>
          <w:rFonts w:ascii="Tahoma" w:hAnsi="Tahoma" w:cs="Tahoma"/>
          <w:sz w:val="22"/>
          <w:szCs w:val="22"/>
        </w:rPr>
        <w:t>minimum</w:t>
      </w:r>
      <w:r w:rsidRPr="00A41089">
        <w:rPr>
          <w:rFonts w:ascii="Tahoma" w:hAnsi="Tahoma" w:cs="Tahoma"/>
          <w:spacing w:val="-5"/>
          <w:sz w:val="22"/>
          <w:szCs w:val="22"/>
        </w:rPr>
        <w:t xml:space="preserve"> </w:t>
      </w:r>
      <w:r w:rsidRPr="00A41089">
        <w:rPr>
          <w:rFonts w:ascii="Tahoma" w:hAnsi="Tahoma" w:cs="Tahoma"/>
          <w:sz w:val="22"/>
          <w:szCs w:val="22"/>
        </w:rPr>
        <w:t>of</w:t>
      </w:r>
      <w:r w:rsidRPr="00A41089">
        <w:rPr>
          <w:rFonts w:ascii="Tahoma" w:hAnsi="Tahoma" w:cs="Tahoma"/>
          <w:spacing w:val="-1"/>
          <w:sz w:val="22"/>
          <w:szCs w:val="22"/>
        </w:rPr>
        <w:t xml:space="preserve"> </w:t>
      </w:r>
      <w:r w:rsidRPr="00A41089">
        <w:rPr>
          <w:rFonts w:ascii="Tahoma" w:hAnsi="Tahoma" w:cs="Tahoma"/>
          <w:sz w:val="22"/>
          <w:szCs w:val="22"/>
        </w:rPr>
        <w:t>five</w:t>
      </w:r>
      <w:r w:rsidRPr="00A41089">
        <w:rPr>
          <w:rFonts w:ascii="Tahoma" w:hAnsi="Tahoma" w:cs="Tahoma"/>
          <w:spacing w:val="-2"/>
          <w:sz w:val="22"/>
          <w:szCs w:val="22"/>
        </w:rPr>
        <w:t xml:space="preserve"> </w:t>
      </w:r>
      <w:r w:rsidRPr="00A41089">
        <w:rPr>
          <w:rFonts w:ascii="Tahoma" w:hAnsi="Tahoma" w:cs="Tahoma"/>
          <w:sz w:val="22"/>
          <w:szCs w:val="22"/>
        </w:rPr>
        <w:t>years</w:t>
      </w:r>
      <w:r w:rsidRPr="00A41089">
        <w:rPr>
          <w:rFonts w:ascii="Tahoma" w:hAnsi="Tahoma" w:cs="Tahoma"/>
          <w:spacing w:val="-3"/>
          <w:sz w:val="22"/>
          <w:szCs w:val="22"/>
        </w:rPr>
        <w:t xml:space="preserve"> </w:t>
      </w:r>
      <w:r w:rsidRPr="00A41089">
        <w:rPr>
          <w:rFonts w:ascii="Tahoma" w:hAnsi="Tahoma" w:cs="Tahoma"/>
          <w:sz w:val="22"/>
          <w:szCs w:val="22"/>
        </w:rPr>
        <w:t>continuous</w:t>
      </w:r>
      <w:r w:rsidRPr="00A41089">
        <w:rPr>
          <w:rFonts w:ascii="Tahoma" w:hAnsi="Tahoma" w:cs="Tahoma"/>
          <w:spacing w:val="-3"/>
          <w:sz w:val="22"/>
          <w:szCs w:val="22"/>
        </w:rPr>
        <w:t xml:space="preserve"> </w:t>
      </w:r>
      <w:r w:rsidRPr="00A41089">
        <w:rPr>
          <w:rFonts w:ascii="Tahoma" w:hAnsi="Tahoma" w:cs="Tahoma"/>
          <w:sz w:val="22"/>
          <w:szCs w:val="22"/>
        </w:rPr>
        <w:t>sobriety</w:t>
      </w:r>
      <w:r w:rsidRPr="00A41089">
        <w:rPr>
          <w:rFonts w:ascii="Tahoma" w:hAnsi="Tahoma" w:cs="Tahoma"/>
          <w:spacing w:val="-3"/>
          <w:sz w:val="22"/>
          <w:szCs w:val="22"/>
        </w:rPr>
        <w:t xml:space="preserve"> </w:t>
      </w:r>
      <w:r w:rsidRPr="00A41089">
        <w:rPr>
          <w:rFonts w:ascii="Tahoma" w:hAnsi="Tahoma" w:cs="Tahoma"/>
          <w:sz w:val="22"/>
          <w:szCs w:val="22"/>
        </w:rPr>
        <w:t>at</w:t>
      </w:r>
      <w:r w:rsidRPr="00A41089">
        <w:rPr>
          <w:rFonts w:ascii="Tahoma" w:hAnsi="Tahoma" w:cs="Tahoma"/>
          <w:spacing w:val="-4"/>
          <w:sz w:val="22"/>
          <w:szCs w:val="22"/>
        </w:rPr>
        <w:t xml:space="preserve"> </w:t>
      </w:r>
      <w:r w:rsidRPr="00A41089">
        <w:rPr>
          <w:rFonts w:ascii="Tahoma" w:hAnsi="Tahoma" w:cs="Tahoma"/>
          <w:sz w:val="22"/>
          <w:szCs w:val="22"/>
        </w:rPr>
        <w:t>the</w:t>
      </w:r>
      <w:r w:rsidRPr="00A41089">
        <w:rPr>
          <w:rFonts w:ascii="Tahoma" w:hAnsi="Tahoma" w:cs="Tahoma"/>
          <w:spacing w:val="-4"/>
          <w:sz w:val="22"/>
          <w:szCs w:val="22"/>
        </w:rPr>
        <w:t xml:space="preserve"> </w:t>
      </w:r>
      <w:r w:rsidRPr="00A41089">
        <w:rPr>
          <w:rFonts w:ascii="Tahoma" w:hAnsi="Tahoma" w:cs="Tahoma"/>
          <w:sz w:val="22"/>
          <w:szCs w:val="22"/>
        </w:rPr>
        <w:t>time</w:t>
      </w:r>
      <w:r w:rsidRPr="00A41089">
        <w:rPr>
          <w:rFonts w:ascii="Tahoma" w:hAnsi="Tahoma" w:cs="Tahoma"/>
          <w:spacing w:val="-2"/>
          <w:sz w:val="22"/>
          <w:szCs w:val="22"/>
        </w:rPr>
        <w:t xml:space="preserve"> </w:t>
      </w:r>
      <w:r w:rsidRPr="00A41089">
        <w:rPr>
          <w:rFonts w:ascii="Tahoma" w:hAnsi="Tahoma" w:cs="Tahoma"/>
          <w:sz w:val="22"/>
          <w:szCs w:val="22"/>
        </w:rPr>
        <w:t>of</w:t>
      </w:r>
      <w:r w:rsidRPr="00A41089">
        <w:rPr>
          <w:rFonts w:ascii="Tahoma" w:hAnsi="Tahoma" w:cs="Tahoma"/>
          <w:spacing w:val="-1"/>
          <w:sz w:val="22"/>
          <w:szCs w:val="22"/>
        </w:rPr>
        <w:t xml:space="preserve"> </w:t>
      </w:r>
      <w:r w:rsidRPr="00A41089">
        <w:rPr>
          <w:rFonts w:ascii="Tahoma" w:hAnsi="Tahoma" w:cs="Tahoma"/>
          <w:sz w:val="22"/>
          <w:szCs w:val="22"/>
        </w:rPr>
        <w:t>making</w:t>
      </w:r>
      <w:r w:rsidRPr="00A41089">
        <w:rPr>
          <w:rFonts w:ascii="Tahoma" w:hAnsi="Tahoma" w:cs="Tahoma"/>
          <w:spacing w:val="-3"/>
          <w:sz w:val="22"/>
          <w:szCs w:val="22"/>
        </w:rPr>
        <w:t xml:space="preserve"> </w:t>
      </w:r>
      <w:r w:rsidRPr="00A41089">
        <w:rPr>
          <w:rFonts w:ascii="Tahoma" w:hAnsi="Tahoma" w:cs="Tahoma"/>
          <w:sz w:val="22"/>
          <w:szCs w:val="22"/>
        </w:rPr>
        <w:t xml:space="preserve">their </w:t>
      </w:r>
      <w:r w:rsidRPr="00A41089">
        <w:rPr>
          <w:rFonts w:ascii="Tahoma" w:hAnsi="Tahoma" w:cs="Tahoma"/>
          <w:spacing w:val="-2"/>
          <w:sz w:val="22"/>
          <w:szCs w:val="22"/>
        </w:rPr>
        <w:t>application.</w:t>
      </w:r>
    </w:p>
    <w:p w14:paraId="4F914565" w14:textId="705CBE65" w:rsidR="00FD3652" w:rsidRPr="00A41089" w:rsidRDefault="00FD3652" w:rsidP="00FD3652">
      <w:pPr>
        <w:pStyle w:val="ListParagraph"/>
        <w:widowControl w:val="0"/>
        <w:numPr>
          <w:ilvl w:val="0"/>
          <w:numId w:val="1"/>
        </w:numPr>
        <w:tabs>
          <w:tab w:val="left" w:pos="827"/>
          <w:tab w:val="left" w:pos="828"/>
        </w:tabs>
        <w:autoSpaceDE w:val="0"/>
        <w:autoSpaceDN w:val="0"/>
        <w:spacing w:before="5" w:line="256" w:lineRule="auto"/>
        <w:ind w:right="412"/>
        <w:contextualSpacing w:val="0"/>
        <w:jc w:val="both"/>
        <w:rPr>
          <w:rFonts w:ascii="Tahoma" w:hAnsi="Tahoma" w:cs="Tahoma"/>
          <w:sz w:val="22"/>
          <w:szCs w:val="22"/>
        </w:rPr>
      </w:pPr>
      <w:r w:rsidRPr="00A41089">
        <w:rPr>
          <w:rFonts w:ascii="Tahoma" w:hAnsi="Tahoma" w:cs="Tahoma"/>
          <w:sz w:val="22"/>
          <w:szCs w:val="22"/>
        </w:rPr>
        <w:t>Are most likely to have service experience in the field of Probation</w:t>
      </w:r>
      <w:r w:rsidR="001966D0">
        <w:rPr>
          <w:rFonts w:ascii="Tahoma" w:hAnsi="Tahoma" w:cs="Tahoma"/>
          <w:sz w:val="22"/>
          <w:szCs w:val="22"/>
        </w:rPr>
        <w:t xml:space="preserve"> Community</w:t>
      </w:r>
      <w:r w:rsidRPr="00A41089">
        <w:rPr>
          <w:rFonts w:ascii="Tahoma" w:hAnsi="Tahoma" w:cs="Tahoma"/>
          <w:sz w:val="22"/>
          <w:szCs w:val="22"/>
        </w:rPr>
        <w:t xml:space="preserve"> Justice Services at Intergroup and Region.</w:t>
      </w:r>
    </w:p>
    <w:p w14:paraId="13201C5F" w14:textId="77777777" w:rsidR="00FD3652" w:rsidRPr="00A41089" w:rsidRDefault="00FD3652" w:rsidP="00FD3652">
      <w:pPr>
        <w:pStyle w:val="ListParagraph"/>
        <w:widowControl w:val="0"/>
        <w:numPr>
          <w:ilvl w:val="0"/>
          <w:numId w:val="1"/>
        </w:numPr>
        <w:tabs>
          <w:tab w:val="left" w:pos="828"/>
        </w:tabs>
        <w:autoSpaceDE w:val="0"/>
        <w:autoSpaceDN w:val="0"/>
        <w:spacing w:before="5" w:line="256" w:lineRule="auto"/>
        <w:ind w:right="412"/>
        <w:contextualSpacing w:val="0"/>
        <w:jc w:val="both"/>
        <w:rPr>
          <w:rFonts w:ascii="Tahoma" w:hAnsi="Tahoma" w:cs="Tahoma"/>
          <w:sz w:val="22"/>
          <w:szCs w:val="22"/>
        </w:rPr>
      </w:pPr>
      <w:r w:rsidRPr="00A41089">
        <w:rPr>
          <w:rFonts w:ascii="Tahoma" w:hAnsi="Tahoma" w:cs="Tahoma"/>
          <w:sz w:val="22"/>
          <w:szCs w:val="22"/>
        </w:rPr>
        <w:t>Good organisational and communication</w:t>
      </w:r>
      <w:r w:rsidRPr="00A41089">
        <w:rPr>
          <w:rFonts w:ascii="Tahoma" w:hAnsi="Tahoma" w:cs="Tahoma"/>
          <w:spacing w:val="-1"/>
          <w:sz w:val="22"/>
          <w:szCs w:val="22"/>
        </w:rPr>
        <w:t xml:space="preserve"> </w:t>
      </w:r>
      <w:r w:rsidRPr="00A41089">
        <w:rPr>
          <w:rFonts w:ascii="Tahoma" w:hAnsi="Tahoma" w:cs="Tahoma"/>
          <w:sz w:val="22"/>
          <w:szCs w:val="22"/>
        </w:rPr>
        <w:t>skills are</w:t>
      </w:r>
      <w:r w:rsidRPr="00A41089">
        <w:rPr>
          <w:rFonts w:ascii="Tahoma" w:hAnsi="Tahoma" w:cs="Tahoma"/>
          <w:spacing w:val="-1"/>
          <w:sz w:val="22"/>
          <w:szCs w:val="22"/>
        </w:rPr>
        <w:t xml:space="preserve"> highly </w:t>
      </w:r>
      <w:r w:rsidRPr="00A41089">
        <w:rPr>
          <w:rFonts w:ascii="Tahoma" w:hAnsi="Tahoma" w:cs="Tahoma"/>
          <w:sz w:val="22"/>
          <w:szCs w:val="22"/>
        </w:rPr>
        <w:t>desirable. The</w:t>
      </w:r>
      <w:r w:rsidRPr="00A41089">
        <w:rPr>
          <w:rFonts w:ascii="Tahoma" w:hAnsi="Tahoma" w:cs="Tahoma"/>
          <w:spacing w:val="-1"/>
          <w:sz w:val="22"/>
          <w:szCs w:val="22"/>
        </w:rPr>
        <w:t xml:space="preserve"> </w:t>
      </w:r>
      <w:r w:rsidRPr="00A41089">
        <w:rPr>
          <w:rFonts w:ascii="Tahoma" w:hAnsi="Tahoma" w:cs="Tahoma"/>
          <w:sz w:val="22"/>
          <w:szCs w:val="22"/>
        </w:rPr>
        <w:t>ability to</w:t>
      </w:r>
      <w:r w:rsidRPr="00A41089">
        <w:rPr>
          <w:rFonts w:ascii="Tahoma" w:hAnsi="Tahoma" w:cs="Tahoma"/>
          <w:spacing w:val="-1"/>
          <w:sz w:val="22"/>
          <w:szCs w:val="22"/>
        </w:rPr>
        <w:t xml:space="preserve"> </w:t>
      </w:r>
      <w:r w:rsidRPr="00A41089">
        <w:rPr>
          <w:rFonts w:ascii="Tahoma" w:hAnsi="Tahoma" w:cs="Tahoma"/>
          <w:sz w:val="22"/>
          <w:szCs w:val="22"/>
        </w:rPr>
        <w:t>produce written</w:t>
      </w:r>
      <w:r w:rsidRPr="00A41089">
        <w:rPr>
          <w:rFonts w:ascii="Tahoma" w:hAnsi="Tahoma" w:cs="Tahoma"/>
          <w:spacing w:val="-4"/>
          <w:sz w:val="22"/>
          <w:szCs w:val="22"/>
        </w:rPr>
        <w:t xml:space="preserve"> </w:t>
      </w:r>
      <w:r w:rsidRPr="00A41089">
        <w:rPr>
          <w:rFonts w:ascii="Tahoma" w:hAnsi="Tahoma" w:cs="Tahoma"/>
          <w:sz w:val="22"/>
          <w:szCs w:val="22"/>
        </w:rPr>
        <w:t>and</w:t>
      </w:r>
      <w:r w:rsidRPr="00A41089">
        <w:rPr>
          <w:rFonts w:ascii="Tahoma" w:hAnsi="Tahoma" w:cs="Tahoma"/>
          <w:spacing w:val="-2"/>
          <w:sz w:val="22"/>
          <w:szCs w:val="22"/>
        </w:rPr>
        <w:t xml:space="preserve"> </w:t>
      </w:r>
      <w:r w:rsidRPr="00A41089">
        <w:rPr>
          <w:rFonts w:ascii="Tahoma" w:hAnsi="Tahoma" w:cs="Tahoma"/>
          <w:sz w:val="22"/>
          <w:szCs w:val="22"/>
        </w:rPr>
        <w:t>verbal</w:t>
      </w:r>
      <w:r w:rsidRPr="00A41089">
        <w:rPr>
          <w:rFonts w:ascii="Tahoma" w:hAnsi="Tahoma" w:cs="Tahoma"/>
          <w:spacing w:val="-5"/>
          <w:sz w:val="22"/>
          <w:szCs w:val="22"/>
        </w:rPr>
        <w:t xml:space="preserve"> </w:t>
      </w:r>
      <w:r w:rsidRPr="00A41089">
        <w:rPr>
          <w:rFonts w:ascii="Tahoma" w:hAnsi="Tahoma" w:cs="Tahoma"/>
          <w:sz w:val="22"/>
          <w:szCs w:val="22"/>
        </w:rPr>
        <w:t>reports</w:t>
      </w:r>
      <w:r w:rsidRPr="00A41089">
        <w:rPr>
          <w:rFonts w:ascii="Tahoma" w:hAnsi="Tahoma" w:cs="Tahoma"/>
          <w:spacing w:val="-3"/>
          <w:sz w:val="22"/>
          <w:szCs w:val="22"/>
        </w:rPr>
        <w:t xml:space="preserve"> </w:t>
      </w:r>
      <w:r w:rsidRPr="00A41089">
        <w:rPr>
          <w:rFonts w:ascii="Tahoma" w:hAnsi="Tahoma" w:cs="Tahoma"/>
          <w:sz w:val="22"/>
          <w:szCs w:val="22"/>
        </w:rPr>
        <w:t>would</w:t>
      </w:r>
      <w:r w:rsidRPr="00A41089">
        <w:rPr>
          <w:rFonts w:ascii="Tahoma" w:hAnsi="Tahoma" w:cs="Tahoma"/>
          <w:spacing w:val="-2"/>
          <w:sz w:val="22"/>
          <w:szCs w:val="22"/>
        </w:rPr>
        <w:t xml:space="preserve"> </w:t>
      </w:r>
      <w:r w:rsidRPr="00A41089">
        <w:rPr>
          <w:rFonts w:ascii="Tahoma" w:hAnsi="Tahoma" w:cs="Tahoma"/>
          <w:sz w:val="22"/>
          <w:szCs w:val="22"/>
        </w:rPr>
        <w:t>be</w:t>
      </w:r>
      <w:r w:rsidRPr="00A41089">
        <w:rPr>
          <w:rFonts w:ascii="Tahoma" w:hAnsi="Tahoma" w:cs="Tahoma"/>
          <w:spacing w:val="-2"/>
          <w:sz w:val="22"/>
          <w:szCs w:val="22"/>
        </w:rPr>
        <w:t xml:space="preserve"> </w:t>
      </w:r>
      <w:r w:rsidRPr="00A41089">
        <w:rPr>
          <w:rFonts w:ascii="Tahoma" w:hAnsi="Tahoma" w:cs="Tahoma"/>
          <w:sz w:val="22"/>
          <w:szCs w:val="22"/>
        </w:rPr>
        <w:t>an</w:t>
      </w:r>
      <w:r w:rsidRPr="00A41089">
        <w:rPr>
          <w:rFonts w:ascii="Tahoma" w:hAnsi="Tahoma" w:cs="Tahoma"/>
          <w:spacing w:val="-2"/>
          <w:sz w:val="22"/>
          <w:szCs w:val="22"/>
        </w:rPr>
        <w:t xml:space="preserve"> </w:t>
      </w:r>
      <w:r w:rsidRPr="00A41089">
        <w:rPr>
          <w:rFonts w:ascii="Tahoma" w:hAnsi="Tahoma" w:cs="Tahoma"/>
          <w:sz w:val="22"/>
          <w:szCs w:val="22"/>
        </w:rPr>
        <w:t>advantage,</w:t>
      </w:r>
      <w:r w:rsidRPr="00A41089">
        <w:rPr>
          <w:rFonts w:ascii="Tahoma" w:hAnsi="Tahoma" w:cs="Tahoma"/>
          <w:spacing w:val="-2"/>
          <w:sz w:val="22"/>
          <w:szCs w:val="22"/>
        </w:rPr>
        <w:t xml:space="preserve"> </w:t>
      </w:r>
      <w:r w:rsidRPr="00A41089">
        <w:rPr>
          <w:rFonts w:ascii="Tahoma" w:hAnsi="Tahoma" w:cs="Tahoma"/>
          <w:sz w:val="22"/>
          <w:szCs w:val="22"/>
        </w:rPr>
        <w:t>as</w:t>
      </w:r>
      <w:r w:rsidRPr="00A41089">
        <w:rPr>
          <w:rFonts w:ascii="Tahoma" w:hAnsi="Tahoma" w:cs="Tahoma"/>
          <w:spacing w:val="-5"/>
          <w:sz w:val="22"/>
          <w:szCs w:val="22"/>
        </w:rPr>
        <w:t xml:space="preserve"> </w:t>
      </w:r>
      <w:r w:rsidRPr="00A41089">
        <w:rPr>
          <w:rFonts w:ascii="Tahoma" w:hAnsi="Tahoma" w:cs="Tahoma"/>
          <w:sz w:val="22"/>
          <w:szCs w:val="22"/>
        </w:rPr>
        <w:t>would</w:t>
      </w:r>
      <w:r w:rsidRPr="00A41089">
        <w:rPr>
          <w:rFonts w:ascii="Tahoma" w:hAnsi="Tahoma" w:cs="Tahoma"/>
          <w:spacing w:val="-2"/>
          <w:sz w:val="22"/>
          <w:szCs w:val="22"/>
        </w:rPr>
        <w:t xml:space="preserve"> </w:t>
      </w:r>
      <w:r w:rsidRPr="00A41089">
        <w:rPr>
          <w:rFonts w:ascii="Tahoma" w:hAnsi="Tahoma" w:cs="Tahoma"/>
          <w:sz w:val="22"/>
          <w:szCs w:val="22"/>
        </w:rPr>
        <w:t>relevant</w:t>
      </w:r>
      <w:r w:rsidRPr="00A41089">
        <w:rPr>
          <w:rFonts w:ascii="Tahoma" w:hAnsi="Tahoma" w:cs="Tahoma"/>
          <w:spacing w:val="-1"/>
          <w:sz w:val="22"/>
          <w:szCs w:val="22"/>
        </w:rPr>
        <w:t xml:space="preserve"> </w:t>
      </w:r>
      <w:r w:rsidRPr="00A41089">
        <w:rPr>
          <w:rFonts w:ascii="Tahoma" w:hAnsi="Tahoma" w:cs="Tahoma"/>
          <w:sz w:val="22"/>
          <w:szCs w:val="22"/>
        </w:rPr>
        <w:t>ICT</w:t>
      </w:r>
      <w:r w:rsidRPr="00A41089">
        <w:rPr>
          <w:rFonts w:ascii="Tahoma" w:hAnsi="Tahoma" w:cs="Tahoma"/>
          <w:spacing w:val="-4"/>
          <w:sz w:val="22"/>
          <w:szCs w:val="22"/>
        </w:rPr>
        <w:t xml:space="preserve"> </w:t>
      </w:r>
      <w:r w:rsidRPr="00A41089">
        <w:rPr>
          <w:rFonts w:ascii="Tahoma" w:hAnsi="Tahoma" w:cs="Tahoma"/>
          <w:sz w:val="22"/>
          <w:szCs w:val="22"/>
        </w:rPr>
        <w:t>skills.</w:t>
      </w:r>
      <w:r w:rsidRPr="00A41089">
        <w:rPr>
          <w:rFonts w:ascii="Tahoma" w:hAnsi="Tahoma" w:cs="Tahoma"/>
          <w:spacing w:val="-2"/>
          <w:sz w:val="22"/>
          <w:szCs w:val="22"/>
        </w:rPr>
        <w:t xml:space="preserve"> </w:t>
      </w:r>
      <w:r w:rsidRPr="00A41089">
        <w:rPr>
          <w:rFonts w:ascii="Tahoma" w:hAnsi="Tahoma" w:cs="Tahoma"/>
          <w:sz w:val="22"/>
          <w:szCs w:val="22"/>
        </w:rPr>
        <w:t>The candidate should also have experience at Intergroup and Region.</w:t>
      </w:r>
    </w:p>
    <w:p w14:paraId="51ED1279" w14:textId="77777777" w:rsidR="00FD3652" w:rsidRPr="00A41089" w:rsidRDefault="00FD3652" w:rsidP="00FD3652">
      <w:pPr>
        <w:pStyle w:val="BodyText"/>
        <w:spacing w:before="4"/>
      </w:pPr>
    </w:p>
    <w:p w14:paraId="0EEA7B02" w14:textId="77777777" w:rsidR="00FD3652" w:rsidRPr="00A41089" w:rsidRDefault="00FD3652" w:rsidP="00FD3652">
      <w:pPr>
        <w:pStyle w:val="Heading1"/>
        <w:spacing w:before="203"/>
        <w:jc w:val="both"/>
        <w:rPr>
          <w:rFonts w:ascii="Tahoma" w:hAnsi="Tahoma" w:cs="Tahoma"/>
          <w:b/>
          <w:bCs/>
          <w:spacing w:val="-2"/>
          <w:sz w:val="22"/>
          <w:szCs w:val="22"/>
        </w:rPr>
      </w:pPr>
      <w:r w:rsidRPr="00A41089">
        <w:rPr>
          <w:rFonts w:ascii="Tahoma" w:hAnsi="Tahoma" w:cs="Tahoma"/>
          <w:b/>
          <w:bCs/>
          <w:spacing w:val="-2"/>
          <w:sz w:val="22"/>
          <w:szCs w:val="22"/>
        </w:rPr>
        <w:t>Existing members will be happy to discuss the work of the Sub-</w:t>
      </w:r>
      <w:r>
        <w:rPr>
          <w:rFonts w:ascii="Tahoma" w:hAnsi="Tahoma" w:cs="Tahoma"/>
          <w:b/>
          <w:bCs/>
          <w:spacing w:val="-2"/>
          <w:sz w:val="22"/>
          <w:szCs w:val="22"/>
        </w:rPr>
        <w:t>C</w:t>
      </w:r>
      <w:r w:rsidRPr="00A41089">
        <w:rPr>
          <w:rFonts w:ascii="Tahoma" w:hAnsi="Tahoma" w:cs="Tahoma"/>
          <w:b/>
          <w:bCs/>
          <w:spacing w:val="-2"/>
          <w:sz w:val="22"/>
          <w:szCs w:val="22"/>
        </w:rPr>
        <w:t xml:space="preserve">ommittee with those interested in standing for membership and will sponsor those elected </w:t>
      </w:r>
      <w:proofErr w:type="gramStart"/>
      <w:r w:rsidRPr="00A41089">
        <w:rPr>
          <w:rFonts w:ascii="Tahoma" w:hAnsi="Tahoma" w:cs="Tahoma"/>
          <w:b/>
          <w:bCs/>
          <w:spacing w:val="-2"/>
          <w:sz w:val="22"/>
          <w:szCs w:val="22"/>
        </w:rPr>
        <w:t>into</w:t>
      </w:r>
      <w:proofErr w:type="gramEnd"/>
      <w:r w:rsidRPr="00A41089">
        <w:rPr>
          <w:rFonts w:ascii="Tahoma" w:hAnsi="Tahoma" w:cs="Tahoma"/>
          <w:b/>
          <w:bCs/>
          <w:spacing w:val="-2"/>
          <w:sz w:val="22"/>
          <w:szCs w:val="22"/>
        </w:rPr>
        <w:t xml:space="preserve"> this service. All members will be required to have and use an aamail.org email address.</w:t>
      </w:r>
    </w:p>
    <w:p w14:paraId="547DC767" w14:textId="77777777" w:rsidR="00FD3652" w:rsidRPr="00A41089" w:rsidRDefault="00FD3652" w:rsidP="00FD3652">
      <w:pPr>
        <w:pStyle w:val="Heading1"/>
        <w:spacing w:before="203"/>
        <w:rPr>
          <w:rFonts w:ascii="Tahoma" w:hAnsi="Tahoma" w:cs="Tahoma"/>
          <w:spacing w:val="-2"/>
          <w:sz w:val="22"/>
          <w:szCs w:val="22"/>
        </w:rPr>
      </w:pPr>
      <w:r w:rsidRPr="00A41089">
        <w:rPr>
          <w:rFonts w:ascii="Tahoma" w:hAnsi="Tahoma" w:cs="Tahoma"/>
          <w:spacing w:val="-2"/>
          <w:sz w:val="22"/>
          <w:szCs w:val="22"/>
        </w:rPr>
        <w:t>ROTATION</w:t>
      </w:r>
    </w:p>
    <w:p w14:paraId="7857A5C9" w14:textId="77777777" w:rsidR="00FD3652" w:rsidRPr="00A41089" w:rsidRDefault="00FD3652" w:rsidP="00FD3652">
      <w:pPr>
        <w:pStyle w:val="Heading1"/>
        <w:spacing w:before="203"/>
        <w:rPr>
          <w:rFonts w:ascii="Tahoma" w:hAnsi="Tahoma" w:cs="Tahoma"/>
          <w:b/>
          <w:bCs/>
          <w:spacing w:val="-2"/>
          <w:sz w:val="22"/>
          <w:szCs w:val="22"/>
        </w:rPr>
      </w:pPr>
      <w:r w:rsidRPr="00A41089">
        <w:rPr>
          <w:rFonts w:ascii="Tahoma" w:hAnsi="Tahoma" w:cs="Tahoma"/>
          <w:b/>
          <w:bCs/>
          <w:spacing w:val="-2"/>
          <w:sz w:val="22"/>
          <w:szCs w:val="22"/>
        </w:rPr>
        <w:t>Sub-committee members will serve for a period of four years.</w:t>
      </w:r>
    </w:p>
    <w:p w14:paraId="55801B63" w14:textId="77777777" w:rsidR="00FD3652" w:rsidRPr="00A41089" w:rsidRDefault="00FD3652" w:rsidP="00FD3652">
      <w:pPr>
        <w:pStyle w:val="Heading1"/>
        <w:spacing w:before="203"/>
        <w:rPr>
          <w:rFonts w:ascii="Tahoma" w:hAnsi="Tahoma" w:cs="Tahoma"/>
          <w:spacing w:val="-2"/>
          <w:sz w:val="22"/>
          <w:szCs w:val="22"/>
        </w:rPr>
      </w:pPr>
      <w:r w:rsidRPr="00A41089">
        <w:rPr>
          <w:rFonts w:ascii="Tahoma" w:hAnsi="Tahoma" w:cs="Tahoma"/>
          <w:spacing w:val="-2"/>
          <w:sz w:val="22"/>
          <w:szCs w:val="22"/>
        </w:rPr>
        <w:t>SAFEGUARDING</w:t>
      </w:r>
    </w:p>
    <w:p w14:paraId="2EA7791C" w14:textId="66CCA085" w:rsidR="00FD3652" w:rsidRDefault="00FD3652" w:rsidP="00FD3652">
      <w:pPr>
        <w:pStyle w:val="BodyText"/>
        <w:ind w:left="0" w:right="318"/>
        <w:rPr>
          <w:spacing w:val="-2"/>
        </w:rPr>
      </w:pPr>
      <w:bookmarkStart w:id="0" w:name="_Hlk187828067"/>
      <w:r w:rsidRPr="00213713">
        <w:rPr>
          <w:color w:val="202429"/>
          <w:spacing w:val="-1"/>
        </w:rPr>
        <w:t>The</w:t>
      </w:r>
      <w:r w:rsidRPr="00213713">
        <w:rPr>
          <w:color w:val="202429"/>
          <w:spacing w:val="-3"/>
        </w:rPr>
        <w:t xml:space="preserve"> </w:t>
      </w:r>
      <w:r>
        <w:rPr>
          <w:color w:val="202429"/>
          <w:spacing w:val="-1"/>
        </w:rPr>
        <w:t>Probation/C</w:t>
      </w:r>
      <w:r w:rsidR="001966D0">
        <w:rPr>
          <w:color w:val="202429"/>
          <w:spacing w:val="-1"/>
        </w:rPr>
        <w:t>ommunity Justice</w:t>
      </w:r>
      <w:r>
        <w:rPr>
          <w:color w:val="202429"/>
          <w:spacing w:val="-1"/>
        </w:rPr>
        <w:t xml:space="preserve"> </w:t>
      </w:r>
      <w:r w:rsidRPr="00213713">
        <w:rPr>
          <w:color w:val="202429"/>
          <w:spacing w:val="-1"/>
        </w:rPr>
        <w:t>Sub</w:t>
      </w:r>
      <w:r>
        <w:rPr>
          <w:color w:val="202429"/>
          <w:spacing w:val="-1"/>
        </w:rPr>
        <w:t xml:space="preserve"> C</w:t>
      </w:r>
      <w:r w:rsidRPr="00213713">
        <w:rPr>
          <w:color w:val="202429"/>
          <w:spacing w:val="-1"/>
        </w:rPr>
        <w:t>ommittee</w:t>
      </w:r>
      <w:r w:rsidRPr="00213713">
        <w:rPr>
          <w:color w:val="202429"/>
          <w:spacing w:val="-4"/>
        </w:rPr>
        <w:t xml:space="preserve"> </w:t>
      </w:r>
      <w:r w:rsidRPr="00213713">
        <w:rPr>
          <w:color w:val="202429"/>
          <w:spacing w:val="-1"/>
        </w:rPr>
        <w:t>members</w:t>
      </w:r>
      <w:r w:rsidRPr="00213713">
        <w:rPr>
          <w:color w:val="202429"/>
          <w:spacing w:val="-4"/>
        </w:rPr>
        <w:t xml:space="preserve"> </w:t>
      </w:r>
      <w:r w:rsidRPr="00213713">
        <w:rPr>
          <w:color w:val="202429"/>
          <w:spacing w:val="-1"/>
        </w:rPr>
        <w:t>have</w:t>
      </w:r>
      <w:r w:rsidRPr="00213713">
        <w:rPr>
          <w:color w:val="202429"/>
          <w:spacing w:val="-3"/>
        </w:rPr>
        <w:t xml:space="preserve"> </w:t>
      </w:r>
      <w:r w:rsidRPr="00213713">
        <w:rPr>
          <w:color w:val="202429"/>
          <w:spacing w:val="-1"/>
        </w:rPr>
        <w:t>responsibility</w:t>
      </w:r>
      <w:r w:rsidRPr="00213713">
        <w:rPr>
          <w:color w:val="202429"/>
          <w:spacing w:val="-5"/>
        </w:rPr>
        <w:t xml:space="preserve"> </w:t>
      </w:r>
      <w:r w:rsidRPr="00213713">
        <w:rPr>
          <w:color w:val="202429"/>
        </w:rPr>
        <w:t>to</w:t>
      </w:r>
      <w:r w:rsidRPr="00213713">
        <w:rPr>
          <w:color w:val="202429"/>
          <w:spacing w:val="-5"/>
        </w:rPr>
        <w:t xml:space="preserve"> </w:t>
      </w:r>
      <w:r w:rsidRPr="00213713">
        <w:rPr>
          <w:color w:val="202429"/>
        </w:rPr>
        <w:t>ensure</w:t>
      </w:r>
      <w:r w:rsidRPr="00213713">
        <w:rPr>
          <w:color w:val="202429"/>
          <w:spacing w:val="-3"/>
        </w:rPr>
        <w:t xml:space="preserve"> </w:t>
      </w:r>
      <w:r w:rsidRPr="00213713">
        <w:rPr>
          <w:color w:val="202429"/>
        </w:rPr>
        <w:t>that</w:t>
      </w:r>
      <w:r w:rsidRPr="00213713">
        <w:rPr>
          <w:color w:val="202429"/>
          <w:spacing w:val="-4"/>
        </w:rPr>
        <w:t xml:space="preserve"> </w:t>
      </w:r>
      <w:r w:rsidRPr="00213713">
        <w:rPr>
          <w:color w:val="202429"/>
          <w:spacing w:val="-1"/>
        </w:rPr>
        <w:t>all</w:t>
      </w:r>
      <w:r w:rsidRPr="00213713">
        <w:rPr>
          <w:color w:val="202429"/>
          <w:spacing w:val="-3"/>
        </w:rPr>
        <w:t xml:space="preserve"> </w:t>
      </w:r>
      <w:r w:rsidRPr="00213713">
        <w:rPr>
          <w:color w:val="202429"/>
          <w:spacing w:val="-1"/>
        </w:rPr>
        <w:t>projects</w:t>
      </w:r>
      <w:r w:rsidRPr="00213713">
        <w:rPr>
          <w:color w:val="202429"/>
          <w:spacing w:val="-4"/>
        </w:rPr>
        <w:t xml:space="preserve"> </w:t>
      </w:r>
      <w:r w:rsidRPr="00213713">
        <w:rPr>
          <w:color w:val="202429"/>
          <w:spacing w:val="-1"/>
        </w:rPr>
        <w:t>and</w:t>
      </w:r>
      <w:r w:rsidRPr="00213713">
        <w:rPr>
          <w:color w:val="202429"/>
          <w:spacing w:val="-4"/>
        </w:rPr>
        <w:t xml:space="preserve"> </w:t>
      </w:r>
      <w:r w:rsidRPr="00213713">
        <w:rPr>
          <w:color w:val="202429"/>
        </w:rPr>
        <w:t>meetings</w:t>
      </w:r>
      <w:r w:rsidRPr="00213713">
        <w:rPr>
          <w:color w:val="202429"/>
          <w:spacing w:val="59"/>
        </w:rPr>
        <w:t xml:space="preserve"> </w:t>
      </w:r>
      <w:r w:rsidRPr="00213713">
        <w:rPr>
          <w:color w:val="202429"/>
        </w:rPr>
        <w:t>etc.</w:t>
      </w:r>
      <w:r w:rsidRPr="00213713">
        <w:rPr>
          <w:color w:val="202429"/>
          <w:spacing w:val="-5"/>
        </w:rPr>
        <w:t xml:space="preserve"> </w:t>
      </w:r>
      <w:r w:rsidRPr="00213713">
        <w:rPr>
          <w:color w:val="202429"/>
        </w:rPr>
        <w:t>are</w:t>
      </w:r>
      <w:r w:rsidRPr="00213713">
        <w:rPr>
          <w:color w:val="202429"/>
          <w:spacing w:val="-3"/>
        </w:rPr>
        <w:t xml:space="preserve"> </w:t>
      </w:r>
      <w:r w:rsidRPr="00213713">
        <w:rPr>
          <w:color w:val="202429"/>
        </w:rPr>
        <w:t>in</w:t>
      </w:r>
      <w:r w:rsidRPr="00213713">
        <w:rPr>
          <w:color w:val="202429"/>
          <w:spacing w:val="-5"/>
        </w:rPr>
        <w:t xml:space="preserve"> </w:t>
      </w:r>
      <w:r w:rsidRPr="00213713">
        <w:rPr>
          <w:color w:val="202429"/>
          <w:spacing w:val="-1"/>
        </w:rPr>
        <w:t>accordance</w:t>
      </w:r>
      <w:r w:rsidRPr="00213713">
        <w:rPr>
          <w:color w:val="202429"/>
          <w:spacing w:val="-3"/>
        </w:rPr>
        <w:t xml:space="preserve"> </w:t>
      </w:r>
      <w:r w:rsidRPr="00213713">
        <w:rPr>
          <w:color w:val="202429"/>
        </w:rPr>
        <w:t>with</w:t>
      </w:r>
      <w:r w:rsidRPr="00213713">
        <w:rPr>
          <w:color w:val="202429"/>
          <w:spacing w:val="-5"/>
        </w:rPr>
        <w:t xml:space="preserve"> </w:t>
      </w:r>
      <w:r w:rsidRPr="00213713">
        <w:rPr>
          <w:color w:val="202429"/>
          <w:spacing w:val="-1"/>
        </w:rPr>
        <w:t>the</w:t>
      </w:r>
      <w:r w:rsidRPr="00213713">
        <w:rPr>
          <w:color w:val="202429"/>
          <w:spacing w:val="-3"/>
        </w:rPr>
        <w:t xml:space="preserve"> </w:t>
      </w:r>
      <w:r w:rsidRPr="00213713">
        <w:rPr>
          <w:color w:val="202429"/>
          <w:spacing w:val="-1"/>
        </w:rPr>
        <w:t>recommendations</w:t>
      </w:r>
      <w:r w:rsidRPr="00213713">
        <w:rPr>
          <w:color w:val="202429"/>
          <w:spacing w:val="-4"/>
        </w:rPr>
        <w:t xml:space="preserve"> </w:t>
      </w:r>
      <w:r w:rsidRPr="00213713">
        <w:rPr>
          <w:color w:val="202429"/>
          <w:spacing w:val="-1"/>
        </w:rPr>
        <w:t>set</w:t>
      </w:r>
      <w:r w:rsidRPr="00213713">
        <w:rPr>
          <w:color w:val="202429"/>
          <w:spacing w:val="-3"/>
        </w:rPr>
        <w:t xml:space="preserve"> </w:t>
      </w:r>
      <w:r w:rsidRPr="00213713">
        <w:rPr>
          <w:color w:val="202429"/>
          <w:spacing w:val="-1"/>
        </w:rPr>
        <w:t>out</w:t>
      </w:r>
      <w:r w:rsidRPr="00213713">
        <w:rPr>
          <w:color w:val="202429"/>
          <w:spacing w:val="-5"/>
        </w:rPr>
        <w:t xml:space="preserve"> </w:t>
      </w:r>
      <w:r w:rsidRPr="00213713">
        <w:rPr>
          <w:color w:val="202429"/>
        </w:rPr>
        <w:t>in</w:t>
      </w:r>
      <w:r w:rsidRPr="00213713">
        <w:rPr>
          <w:color w:val="202429"/>
          <w:spacing w:val="-4"/>
        </w:rPr>
        <w:t xml:space="preserve"> </w:t>
      </w:r>
      <w:r w:rsidRPr="00213713">
        <w:rPr>
          <w:color w:val="202429"/>
        </w:rPr>
        <w:t>the</w:t>
      </w:r>
      <w:r w:rsidRPr="00213713">
        <w:rPr>
          <w:spacing w:val="-3"/>
        </w:rPr>
        <w:t xml:space="preserve"> </w:t>
      </w:r>
      <w:r w:rsidRPr="00213713">
        <w:rPr>
          <w:spacing w:val="-1"/>
        </w:rPr>
        <w:t>General</w:t>
      </w:r>
      <w:r w:rsidRPr="00213713">
        <w:rPr>
          <w:spacing w:val="-4"/>
        </w:rPr>
        <w:t xml:space="preserve"> </w:t>
      </w:r>
      <w:r w:rsidRPr="00213713">
        <w:rPr>
          <w:spacing w:val="-1"/>
        </w:rPr>
        <w:t>Service</w:t>
      </w:r>
      <w:r w:rsidRPr="00213713">
        <w:rPr>
          <w:spacing w:val="-3"/>
        </w:rPr>
        <w:t xml:space="preserve"> </w:t>
      </w:r>
      <w:r w:rsidRPr="00213713">
        <w:rPr>
          <w:spacing w:val="-1"/>
        </w:rPr>
        <w:t>Board</w:t>
      </w:r>
      <w:r w:rsidRPr="00213713">
        <w:rPr>
          <w:spacing w:val="-4"/>
        </w:rPr>
        <w:t xml:space="preserve"> </w:t>
      </w:r>
      <w:r w:rsidRPr="00213713">
        <w:rPr>
          <w:spacing w:val="-1"/>
        </w:rPr>
        <w:t>of</w:t>
      </w:r>
      <w:r w:rsidRPr="00213713">
        <w:rPr>
          <w:spacing w:val="63"/>
        </w:rPr>
        <w:t xml:space="preserve"> </w:t>
      </w:r>
      <w:r w:rsidRPr="00213713">
        <w:rPr>
          <w:spacing w:val="-1"/>
        </w:rPr>
        <w:t>Alcoholics</w:t>
      </w:r>
      <w:r w:rsidRPr="00213713">
        <w:rPr>
          <w:spacing w:val="-4"/>
        </w:rPr>
        <w:t xml:space="preserve"> </w:t>
      </w:r>
      <w:r w:rsidRPr="00213713">
        <w:rPr>
          <w:spacing w:val="-1"/>
        </w:rPr>
        <w:t>Anonymous</w:t>
      </w:r>
      <w:r w:rsidRPr="00213713">
        <w:rPr>
          <w:spacing w:val="-3"/>
        </w:rPr>
        <w:t xml:space="preserve"> </w:t>
      </w:r>
      <w:r w:rsidRPr="00213713">
        <w:rPr>
          <w:spacing w:val="-1"/>
        </w:rPr>
        <w:t>Safeguarding</w:t>
      </w:r>
      <w:r w:rsidRPr="00213713">
        <w:rPr>
          <w:spacing w:val="-3"/>
        </w:rPr>
        <w:t xml:space="preserve"> </w:t>
      </w:r>
      <w:r w:rsidRPr="00213713">
        <w:rPr>
          <w:spacing w:val="-1"/>
        </w:rPr>
        <w:t>Policy</w:t>
      </w:r>
      <w:r w:rsidRPr="00213713">
        <w:rPr>
          <w:spacing w:val="-2"/>
        </w:rPr>
        <w:t xml:space="preserve"> </w:t>
      </w:r>
    </w:p>
    <w:p w14:paraId="69DE0056" w14:textId="77777777" w:rsidR="00FD3652" w:rsidRPr="001A1078" w:rsidRDefault="00FD3652" w:rsidP="00FD3652">
      <w:pPr>
        <w:pStyle w:val="BodyText"/>
        <w:ind w:left="0" w:right="318"/>
      </w:pPr>
      <w:hyperlink r:id="rId5" w:history="1">
        <w:r w:rsidRPr="00B82FDD">
          <w:rPr>
            <w:rStyle w:val="Hyperlink"/>
            <w:rFonts w:eastAsiaTheme="majorEastAsia"/>
            <w:spacing w:val="-1"/>
          </w:rPr>
          <w:t>https://www.alcoholics-</w:t>
        </w:r>
      </w:hyperlink>
      <w:hyperlink r:id="rId6">
        <w:r w:rsidRPr="00213713">
          <w:rPr>
            <w:color w:val="467885"/>
            <w:spacing w:val="-1"/>
            <w:u w:val="single" w:color="467885"/>
          </w:rPr>
          <w:t>anonymous.org.uk/document/safeguarding-gsb/</w:t>
        </w:r>
      </w:hyperlink>
      <w:bookmarkEnd w:id="0"/>
    </w:p>
    <w:p w14:paraId="04BFC2EE" w14:textId="77777777" w:rsidR="00FD3652" w:rsidRPr="00A41089" w:rsidRDefault="00FD3652" w:rsidP="00FD3652">
      <w:pPr>
        <w:pStyle w:val="Heading1"/>
        <w:spacing w:before="203"/>
        <w:rPr>
          <w:rFonts w:ascii="Tahoma" w:hAnsi="Tahoma" w:cs="Tahoma"/>
          <w:sz w:val="22"/>
          <w:szCs w:val="22"/>
        </w:rPr>
      </w:pPr>
      <w:r w:rsidRPr="00A41089">
        <w:rPr>
          <w:rFonts w:ascii="Tahoma" w:hAnsi="Tahoma" w:cs="Tahoma"/>
          <w:spacing w:val="-2"/>
          <w:sz w:val="22"/>
          <w:szCs w:val="22"/>
        </w:rPr>
        <w:t>MEETINGS</w:t>
      </w:r>
    </w:p>
    <w:p w14:paraId="4BA5D637" w14:textId="5FE7AD90" w:rsidR="00FD3652" w:rsidRPr="00A41089" w:rsidRDefault="00FD3652" w:rsidP="00FD3652">
      <w:pPr>
        <w:pStyle w:val="BodyText"/>
        <w:spacing w:before="195" w:line="259" w:lineRule="auto"/>
        <w:ind w:left="0" w:right="100"/>
        <w:jc w:val="both"/>
      </w:pPr>
      <w:r w:rsidRPr="00A41089">
        <w:t>The sub-committee will meet regularly four times per year.  Twice per year in York including the annual meeting of Regional</w:t>
      </w:r>
      <w:r w:rsidRPr="00A41089">
        <w:rPr>
          <w:spacing w:val="-5"/>
        </w:rPr>
        <w:t xml:space="preserve"> </w:t>
      </w:r>
      <w:r w:rsidRPr="00A41089">
        <w:t>Probation</w:t>
      </w:r>
      <w:r w:rsidR="001966D0">
        <w:t xml:space="preserve"> Community Justice</w:t>
      </w:r>
      <w:r w:rsidRPr="00A41089">
        <w:rPr>
          <w:spacing w:val="-3"/>
        </w:rPr>
        <w:t xml:space="preserve"> </w:t>
      </w:r>
      <w:r w:rsidRPr="00A41089">
        <w:t>Liaison</w:t>
      </w:r>
      <w:r w:rsidRPr="00A41089">
        <w:rPr>
          <w:spacing w:val="-1"/>
        </w:rPr>
        <w:t xml:space="preserve"> </w:t>
      </w:r>
      <w:r w:rsidRPr="00A41089">
        <w:t>Officers and twice online. Additional meetings may be scheduled online at the committee’s discretion. There</w:t>
      </w:r>
      <w:r w:rsidRPr="00A41089">
        <w:rPr>
          <w:spacing w:val="-4"/>
        </w:rPr>
        <w:t xml:space="preserve"> </w:t>
      </w:r>
      <w:r w:rsidRPr="00A41089">
        <w:t>is</w:t>
      </w:r>
      <w:r w:rsidRPr="00A41089">
        <w:rPr>
          <w:spacing w:val="-3"/>
        </w:rPr>
        <w:t xml:space="preserve"> </w:t>
      </w:r>
      <w:r w:rsidRPr="00A41089">
        <w:t>an</w:t>
      </w:r>
      <w:r w:rsidRPr="00A41089">
        <w:rPr>
          <w:spacing w:val="-4"/>
        </w:rPr>
        <w:t xml:space="preserve"> </w:t>
      </w:r>
      <w:r w:rsidRPr="00A41089">
        <w:t>expectation</w:t>
      </w:r>
      <w:r w:rsidRPr="00A41089">
        <w:rPr>
          <w:spacing w:val="-4"/>
        </w:rPr>
        <w:t xml:space="preserve"> </w:t>
      </w:r>
      <w:r w:rsidRPr="00A41089">
        <w:t>that members will attend all meetings. Should there be non-attendance at two consecutive meetings a member will be deemed to have resigned from the committee.</w:t>
      </w:r>
    </w:p>
    <w:p w14:paraId="3417C6D6" w14:textId="77777777" w:rsidR="00FD3652" w:rsidRDefault="00FD3652" w:rsidP="00FD3652">
      <w:pPr>
        <w:pStyle w:val="BodyText"/>
        <w:spacing w:line="259" w:lineRule="auto"/>
        <w:ind w:left="0"/>
        <w:jc w:val="both"/>
      </w:pPr>
      <w:r w:rsidRPr="00A41089">
        <w:t>Minutes</w:t>
      </w:r>
      <w:r w:rsidRPr="00A41089">
        <w:rPr>
          <w:spacing w:val="-4"/>
        </w:rPr>
        <w:t xml:space="preserve"> </w:t>
      </w:r>
      <w:r w:rsidRPr="00A41089">
        <w:t>from</w:t>
      </w:r>
      <w:r w:rsidRPr="00A41089">
        <w:rPr>
          <w:spacing w:val="-4"/>
        </w:rPr>
        <w:t xml:space="preserve"> </w:t>
      </w:r>
      <w:r w:rsidRPr="00A41089">
        <w:t>meetings</w:t>
      </w:r>
      <w:r w:rsidRPr="00A41089">
        <w:rPr>
          <w:spacing w:val="-7"/>
        </w:rPr>
        <w:t xml:space="preserve"> </w:t>
      </w:r>
      <w:r w:rsidRPr="00A41089">
        <w:t>will</w:t>
      </w:r>
      <w:r w:rsidRPr="00A41089">
        <w:rPr>
          <w:spacing w:val="-4"/>
        </w:rPr>
        <w:t xml:space="preserve"> </w:t>
      </w:r>
      <w:r w:rsidRPr="00A41089">
        <w:t>be</w:t>
      </w:r>
      <w:r w:rsidRPr="00A41089">
        <w:rPr>
          <w:spacing w:val="-4"/>
        </w:rPr>
        <w:t xml:space="preserve"> </w:t>
      </w:r>
      <w:r w:rsidRPr="00A41089">
        <w:t>forwarded</w:t>
      </w:r>
      <w:r w:rsidRPr="00A41089">
        <w:rPr>
          <w:spacing w:val="-3"/>
        </w:rPr>
        <w:t xml:space="preserve"> </w:t>
      </w:r>
      <w:r w:rsidRPr="00A41089">
        <w:t>to</w:t>
      </w:r>
      <w:r w:rsidRPr="00A41089">
        <w:rPr>
          <w:spacing w:val="-3"/>
        </w:rPr>
        <w:t xml:space="preserve"> </w:t>
      </w:r>
      <w:r w:rsidRPr="00A41089">
        <w:t>the</w:t>
      </w:r>
      <w:r w:rsidRPr="00A41089">
        <w:rPr>
          <w:spacing w:val="-3"/>
        </w:rPr>
        <w:t xml:space="preserve"> </w:t>
      </w:r>
      <w:r w:rsidRPr="00A41089">
        <w:t>General</w:t>
      </w:r>
      <w:r w:rsidRPr="00A41089">
        <w:rPr>
          <w:spacing w:val="-4"/>
        </w:rPr>
        <w:t xml:space="preserve"> </w:t>
      </w:r>
      <w:r w:rsidRPr="00A41089">
        <w:t>Service</w:t>
      </w:r>
      <w:r w:rsidRPr="00A41089">
        <w:rPr>
          <w:spacing w:val="-1"/>
        </w:rPr>
        <w:t xml:space="preserve"> </w:t>
      </w:r>
      <w:r w:rsidRPr="00A41089">
        <w:t>Board</w:t>
      </w:r>
      <w:r w:rsidRPr="00A41089">
        <w:rPr>
          <w:spacing w:val="-1"/>
        </w:rPr>
        <w:t xml:space="preserve"> </w:t>
      </w:r>
      <w:r w:rsidRPr="00A41089">
        <w:t>in</w:t>
      </w:r>
      <w:r w:rsidRPr="00A41089">
        <w:rPr>
          <w:spacing w:val="-3"/>
        </w:rPr>
        <w:t xml:space="preserve"> </w:t>
      </w:r>
      <w:r w:rsidRPr="00A41089">
        <w:t>accordance</w:t>
      </w:r>
      <w:r w:rsidRPr="00A41089">
        <w:rPr>
          <w:spacing w:val="-3"/>
        </w:rPr>
        <w:t xml:space="preserve"> </w:t>
      </w:r>
      <w:r w:rsidRPr="00A41089">
        <w:t>with procedures for sub-committees.</w:t>
      </w:r>
    </w:p>
    <w:p w14:paraId="0F33C4D4" w14:textId="77777777" w:rsidR="00FD3652" w:rsidRDefault="00FD3652" w:rsidP="00FD3652">
      <w:pPr>
        <w:pStyle w:val="BodyText"/>
        <w:spacing w:line="259" w:lineRule="auto"/>
        <w:ind w:left="0"/>
        <w:jc w:val="both"/>
        <w:rPr>
          <w:b/>
          <w:bCs/>
        </w:rPr>
      </w:pPr>
      <w:r>
        <w:rPr>
          <w:b/>
          <w:bCs/>
        </w:rPr>
        <w:t>UNCONSCIOUS BIAS</w:t>
      </w:r>
    </w:p>
    <w:p w14:paraId="5012BEA0" w14:textId="77777777" w:rsidR="00FD3652" w:rsidRPr="00213713" w:rsidRDefault="00FD3652" w:rsidP="00FD3652">
      <w:pPr>
        <w:pStyle w:val="BodyText"/>
        <w:spacing w:line="279" w:lineRule="auto"/>
        <w:ind w:left="0" w:right="168"/>
        <w:jc w:val="both"/>
      </w:pPr>
      <w:r w:rsidRPr="00213713">
        <w:rPr>
          <w:spacing w:val="-2"/>
          <w:w w:val="105"/>
        </w:rPr>
        <w:t>T</w:t>
      </w:r>
      <w:r w:rsidRPr="00213713">
        <w:rPr>
          <w:spacing w:val="-1"/>
          <w:w w:val="105"/>
        </w:rPr>
        <w:t>he</w:t>
      </w:r>
      <w:r w:rsidRPr="00213713">
        <w:rPr>
          <w:spacing w:val="14"/>
          <w:w w:val="105"/>
        </w:rPr>
        <w:t xml:space="preserve"> </w:t>
      </w:r>
      <w:r w:rsidRPr="00213713">
        <w:rPr>
          <w:spacing w:val="-2"/>
          <w:w w:val="105"/>
        </w:rPr>
        <w:t>ter</w:t>
      </w:r>
      <w:r w:rsidRPr="00213713">
        <w:rPr>
          <w:spacing w:val="-1"/>
          <w:w w:val="105"/>
        </w:rPr>
        <w:t>m</w:t>
      </w:r>
      <w:r w:rsidRPr="00213713">
        <w:rPr>
          <w:spacing w:val="14"/>
          <w:w w:val="105"/>
        </w:rPr>
        <w:t xml:space="preserve"> </w:t>
      </w:r>
      <w:r w:rsidRPr="00213713">
        <w:rPr>
          <w:spacing w:val="-1"/>
          <w:w w:val="105"/>
        </w:rPr>
        <w:t>unconscious</w:t>
      </w:r>
      <w:r w:rsidRPr="00213713">
        <w:rPr>
          <w:spacing w:val="14"/>
          <w:w w:val="105"/>
        </w:rPr>
        <w:t xml:space="preserve"> </w:t>
      </w:r>
      <w:r w:rsidRPr="00213713">
        <w:rPr>
          <w:spacing w:val="-1"/>
          <w:w w:val="105"/>
        </w:rPr>
        <w:t>bias</w:t>
      </w:r>
      <w:r w:rsidRPr="00213713">
        <w:rPr>
          <w:spacing w:val="16"/>
          <w:w w:val="105"/>
        </w:rPr>
        <w:t xml:space="preserve"> </w:t>
      </w:r>
      <w:r w:rsidRPr="00213713">
        <w:rPr>
          <w:spacing w:val="-1"/>
          <w:w w:val="105"/>
        </w:rPr>
        <w:t>encompasses</w:t>
      </w:r>
      <w:r w:rsidRPr="00213713">
        <w:rPr>
          <w:spacing w:val="16"/>
          <w:w w:val="105"/>
        </w:rPr>
        <w:t xml:space="preserve"> </w:t>
      </w:r>
      <w:r w:rsidRPr="00213713">
        <w:rPr>
          <w:spacing w:val="-1"/>
          <w:w w:val="105"/>
        </w:rPr>
        <w:t>several</w:t>
      </w:r>
      <w:r w:rsidRPr="00213713">
        <w:rPr>
          <w:spacing w:val="17"/>
          <w:w w:val="105"/>
        </w:rPr>
        <w:t xml:space="preserve"> </w:t>
      </w:r>
      <w:r w:rsidRPr="00213713">
        <w:rPr>
          <w:spacing w:val="-2"/>
          <w:w w:val="105"/>
        </w:rPr>
        <w:t>ty</w:t>
      </w:r>
      <w:r w:rsidRPr="00213713">
        <w:rPr>
          <w:spacing w:val="-1"/>
          <w:w w:val="105"/>
        </w:rPr>
        <w:t>pes</w:t>
      </w:r>
      <w:r w:rsidRPr="00213713">
        <w:rPr>
          <w:spacing w:val="14"/>
          <w:w w:val="105"/>
        </w:rPr>
        <w:t xml:space="preserve"> </w:t>
      </w:r>
      <w:r w:rsidRPr="00213713">
        <w:rPr>
          <w:w w:val="105"/>
        </w:rPr>
        <w:t>of</w:t>
      </w:r>
      <w:r w:rsidRPr="00213713">
        <w:rPr>
          <w:spacing w:val="18"/>
          <w:w w:val="105"/>
        </w:rPr>
        <w:t xml:space="preserve"> </w:t>
      </w:r>
      <w:r w:rsidRPr="00213713">
        <w:rPr>
          <w:spacing w:val="-1"/>
          <w:w w:val="105"/>
        </w:rPr>
        <w:t>bias</w:t>
      </w:r>
      <w:r w:rsidRPr="00213713">
        <w:rPr>
          <w:spacing w:val="14"/>
          <w:w w:val="105"/>
        </w:rPr>
        <w:t xml:space="preserve"> </w:t>
      </w:r>
      <w:r w:rsidRPr="00213713">
        <w:rPr>
          <w:spacing w:val="-1"/>
          <w:w w:val="105"/>
        </w:rPr>
        <w:t>such</w:t>
      </w:r>
      <w:r w:rsidRPr="00213713">
        <w:rPr>
          <w:spacing w:val="17"/>
          <w:w w:val="105"/>
        </w:rPr>
        <w:t xml:space="preserve"> </w:t>
      </w:r>
      <w:r w:rsidRPr="00213713">
        <w:rPr>
          <w:spacing w:val="-1"/>
          <w:w w:val="105"/>
        </w:rPr>
        <w:t>as</w:t>
      </w:r>
      <w:r w:rsidRPr="00213713">
        <w:rPr>
          <w:spacing w:val="14"/>
          <w:w w:val="105"/>
        </w:rPr>
        <w:t xml:space="preserve"> </w:t>
      </w:r>
      <w:r w:rsidRPr="00213713">
        <w:rPr>
          <w:spacing w:val="-2"/>
          <w:w w:val="105"/>
        </w:rPr>
        <w:t>g</w:t>
      </w:r>
      <w:r w:rsidRPr="00213713">
        <w:rPr>
          <w:spacing w:val="-1"/>
          <w:w w:val="105"/>
        </w:rPr>
        <w:t>ende</w:t>
      </w:r>
      <w:r w:rsidRPr="00213713">
        <w:rPr>
          <w:spacing w:val="-2"/>
          <w:w w:val="105"/>
        </w:rPr>
        <w:t>r</w:t>
      </w:r>
      <w:r w:rsidRPr="00213713">
        <w:rPr>
          <w:spacing w:val="15"/>
          <w:w w:val="105"/>
        </w:rPr>
        <w:t xml:space="preserve"> </w:t>
      </w:r>
      <w:r w:rsidRPr="00213713">
        <w:rPr>
          <w:w w:val="105"/>
        </w:rPr>
        <w:t>bias,</w:t>
      </w:r>
      <w:r w:rsidRPr="00213713">
        <w:rPr>
          <w:spacing w:val="89"/>
          <w:w w:val="112"/>
        </w:rPr>
        <w:t xml:space="preserve"> </w:t>
      </w:r>
      <w:r w:rsidRPr="00213713">
        <w:rPr>
          <w:spacing w:val="-1"/>
          <w:w w:val="105"/>
        </w:rPr>
        <w:t>confirmation</w:t>
      </w:r>
      <w:r w:rsidRPr="00213713">
        <w:rPr>
          <w:spacing w:val="-3"/>
          <w:w w:val="105"/>
        </w:rPr>
        <w:t xml:space="preserve"> </w:t>
      </w:r>
      <w:r w:rsidRPr="00213713">
        <w:rPr>
          <w:w w:val="105"/>
        </w:rPr>
        <w:t>bias,</w:t>
      </w:r>
      <w:r w:rsidRPr="00213713">
        <w:rPr>
          <w:spacing w:val="-1"/>
          <w:w w:val="105"/>
        </w:rPr>
        <w:t xml:space="preserve"> age</w:t>
      </w:r>
      <w:r w:rsidRPr="00213713">
        <w:rPr>
          <w:spacing w:val="-3"/>
          <w:w w:val="105"/>
        </w:rPr>
        <w:t xml:space="preserve"> </w:t>
      </w:r>
      <w:r w:rsidRPr="00213713">
        <w:rPr>
          <w:w w:val="105"/>
        </w:rPr>
        <w:t>bias,</w:t>
      </w:r>
      <w:r w:rsidRPr="00213713">
        <w:rPr>
          <w:spacing w:val="-2"/>
          <w:w w:val="105"/>
        </w:rPr>
        <w:t xml:space="preserve"> </w:t>
      </w:r>
      <w:r w:rsidRPr="00213713">
        <w:rPr>
          <w:spacing w:val="-1"/>
          <w:w w:val="105"/>
        </w:rPr>
        <w:t>and</w:t>
      </w:r>
      <w:r w:rsidRPr="00213713">
        <w:rPr>
          <w:spacing w:val="1"/>
          <w:w w:val="105"/>
        </w:rPr>
        <w:t xml:space="preserve"> </w:t>
      </w:r>
      <w:r w:rsidRPr="00213713">
        <w:rPr>
          <w:spacing w:val="-1"/>
          <w:w w:val="105"/>
        </w:rPr>
        <w:t>affinit</w:t>
      </w:r>
      <w:r w:rsidRPr="00213713">
        <w:rPr>
          <w:spacing w:val="-2"/>
          <w:w w:val="105"/>
        </w:rPr>
        <w:t xml:space="preserve">y </w:t>
      </w:r>
      <w:r w:rsidRPr="00213713">
        <w:rPr>
          <w:w w:val="105"/>
        </w:rPr>
        <w:t>bias,</w:t>
      </w:r>
      <w:r w:rsidRPr="00213713">
        <w:rPr>
          <w:spacing w:val="-3"/>
          <w:w w:val="105"/>
        </w:rPr>
        <w:t xml:space="preserve"> </w:t>
      </w:r>
      <w:r w:rsidRPr="00213713">
        <w:rPr>
          <w:spacing w:val="-2"/>
          <w:w w:val="105"/>
        </w:rPr>
        <w:t>to</w:t>
      </w:r>
      <w:r w:rsidRPr="00213713">
        <w:rPr>
          <w:spacing w:val="1"/>
          <w:w w:val="105"/>
        </w:rPr>
        <w:t xml:space="preserve"> </w:t>
      </w:r>
      <w:r w:rsidRPr="00213713">
        <w:rPr>
          <w:spacing w:val="-1"/>
          <w:w w:val="105"/>
        </w:rPr>
        <w:t>name</w:t>
      </w:r>
      <w:r w:rsidRPr="00213713">
        <w:rPr>
          <w:w w:val="105"/>
        </w:rPr>
        <w:t xml:space="preserve"> a</w:t>
      </w:r>
      <w:r w:rsidRPr="00213713">
        <w:rPr>
          <w:spacing w:val="-2"/>
          <w:w w:val="105"/>
        </w:rPr>
        <w:t xml:space="preserve"> </w:t>
      </w:r>
      <w:r w:rsidRPr="00213713">
        <w:rPr>
          <w:w w:val="105"/>
        </w:rPr>
        <w:t>few.</w:t>
      </w:r>
      <w:r w:rsidRPr="00213713">
        <w:rPr>
          <w:spacing w:val="-3"/>
          <w:w w:val="105"/>
        </w:rPr>
        <w:t xml:space="preserve"> </w:t>
      </w:r>
      <w:r w:rsidRPr="00213713">
        <w:rPr>
          <w:spacing w:val="-2"/>
          <w:w w:val="105"/>
        </w:rPr>
        <w:t>It</w:t>
      </w:r>
      <w:r w:rsidRPr="00213713">
        <w:rPr>
          <w:spacing w:val="-1"/>
          <w:w w:val="105"/>
        </w:rPr>
        <w:t xml:space="preserve"> </w:t>
      </w:r>
      <w:r w:rsidRPr="00213713">
        <w:rPr>
          <w:w w:val="105"/>
        </w:rPr>
        <w:t>can</w:t>
      </w:r>
      <w:r w:rsidRPr="00213713">
        <w:rPr>
          <w:spacing w:val="-3"/>
          <w:w w:val="105"/>
        </w:rPr>
        <w:t xml:space="preserve"> </w:t>
      </w:r>
      <w:r w:rsidRPr="00213713">
        <w:rPr>
          <w:w w:val="105"/>
        </w:rPr>
        <w:t xml:space="preserve">be </w:t>
      </w:r>
      <w:r w:rsidRPr="00213713">
        <w:rPr>
          <w:spacing w:val="-1"/>
          <w:w w:val="105"/>
        </w:rPr>
        <w:t>b</w:t>
      </w:r>
      <w:r w:rsidRPr="00213713">
        <w:rPr>
          <w:spacing w:val="-2"/>
          <w:w w:val="105"/>
        </w:rPr>
        <w:t>oth</w:t>
      </w:r>
      <w:r w:rsidRPr="00213713">
        <w:rPr>
          <w:w w:val="105"/>
        </w:rPr>
        <w:t xml:space="preserve"> </w:t>
      </w:r>
      <w:r w:rsidRPr="00213713">
        <w:rPr>
          <w:spacing w:val="-1"/>
          <w:w w:val="105"/>
        </w:rPr>
        <w:t>positive</w:t>
      </w:r>
      <w:r w:rsidRPr="00213713">
        <w:rPr>
          <w:spacing w:val="-2"/>
          <w:w w:val="105"/>
        </w:rPr>
        <w:t xml:space="preserve"> </w:t>
      </w:r>
      <w:r w:rsidRPr="00213713">
        <w:rPr>
          <w:spacing w:val="-1"/>
          <w:w w:val="105"/>
        </w:rPr>
        <w:t>and</w:t>
      </w:r>
      <w:r w:rsidRPr="00213713">
        <w:rPr>
          <w:spacing w:val="50"/>
          <w:w w:val="107"/>
        </w:rPr>
        <w:t xml:space="preserve"> </w:t>
      </w:r>
      <w:r w:rsidRPr="00213713">
        <w:rPr>
          <w:spacing w:val="-1"/>
          <w:w w:val="105"/>
        </w:rPr>
        <w:t>negative,</w:t>
      </w:r>
      <w:r w:rsidRPr="00213713">
        <w:rPr>
          <w:spacing w:val="-11"/>
          <w:w w:val="105"/>
        </w:rPr>
        <w:t xml:space="preserve"> </w:t>
      </w:r>
      <w:r w:rsidRPr="00213713">
        <w:rPr>
          <w:spacing w:val="-1"/>
          <w:w w:val="105"/>
        </w:rPr>
        <w:t>as</w:t>
      </w:r>
      <w:r w:rsidRPr="00213713">
        <w:rPr>
          <w:spacing w:val="-10"/>
          <w:w w:val="105"/>
        </w:rPr>
        <w:t xml:space="preserve"> </w:t>
      </w:r>
      <w:r w:rsidRPr="00213713">
        <w:rPr>
          <w:w w:val="105"/>
        </w:rPr>
        <w:t>we</w:t>
      </w:r>
      <w:r w:rsidRPr="00213713">
        <w:rPr>
          <w:spacing w:val="-8"/>
          <w:w w:val="105"/>
        </w:rPr>
        <w:t xml:space="preserve"> </w:t>
      </w:r>
      <w:r w:rsidRPr="00213713">
        <w:rPr>
          <w:spacing w:val="-1"/>
          <w:w w:val="105"/>
        </w:rPr>
        <w:t>may</w:t>
      </w:r>
      <w:r w:rsidRPr="00213713">
        <w:rPr>
          <w:spacing w:val="-9"/>
          <w:w w:val="105"/>
        </w:rPr>
        <w:t xml:space="preserve"> </w:t>
      </w:r>
      <w:r w:rsidRPr="00213713">
        <w:rPr>
          <w:spacing w:val="-2"/>
          <w:w w:val="105"/>
        </w:rPr>
        <w:t>f</w:t>
      </w:r>
      <w:r w:rsidRPr="00213713">
        <w:rPr>
          <w:spacing w:val="-1"/>
          <w:w w:val="105"/>
        </w:rPr>
        <w:t>avour</w:t>
      </w:r>
      <w:r w:rsidRPr="00213713">
        <w:rPr>
          <w:spacing w:val="-8"/>
          <w:w w:val="105"/>
        </w:rPr>
        <w:t xml:space="preserve"> </w:t>
      </w:r>
      <w:r w:rsidRPr="00213713">
        <w:rPr>
          <w:spacing w:val="-1"/>
          <w:w w:val="105"/>
        </w:rPr>
        <w:t>o</w:t>
      </w:r>
      <w:r w:rsidRPr="00213713">
        <w:rPr>
          <w:spacing w:val="-2"/>
          <w:w w:val="105"/>
        </w:rPr>
        <w:t>r</w:t>
      </w:r>
      <w:r w:rsidRPr="00213713">
        <w:rPr>
          <w:spacing w:val="-8"/>
          <w:w w:val="105"/>
        </w:rPr>
        <w:t xml:space="preserve"> </w:t>
      </w:r>
      <w:r w:rsidRPr="00213713">
        <w:rPr>
          <w:spacing w:val="-1"/>
          <w:w w:val="105"/>
        </w:rPr>
        <w:t>disap</w:t>
      </w:r>
      <w:r w:rsidRPr="00213713">
        <w:rPr>
          <w:spacing w:val="-2"/>
          <w:w w:val="105"/>
        </w:rPr>
        <w:t>pr</w:t>
      </w:r>
      <w:r w:rsidRPr="00213713">
        <w:rPr>
          <w:spacing w:val="-1"/>
          <w:w w:val="105"/>
        </w:rPr>
        <w:t>ove</w:t>
      </w:r>
      <w:r w:rsidRPr="00213713">
        <w:rPr>
          <w:spacing w:val="-10"/>
          <w:w w:val="105"/>
        </w:rPr>
        <w:t xml:space="preserve"> </w:t>
      </w:r>
      <w:r w:rsidRPr="00213713">
        <w:rPr>
          <w:spacing w:val="-1"/>
          <w:w w:val="105"/>
        </w:rPr>
        <w:t>o</w:t>
      </w:r>
      <w:r w:rsidRPr="00213713">
        <w:rPr>
          <w:spacing w:val="-2"/>
          <w:w w:val="105"/>
        </w:rPr>
        <w:t>f</w:t>
      </w:r>
      <w:r w:rsidRPr="00213713">
        <w:rPr>
          <w:spacing w:val="-8"/>
          <w:w w:val="105"/>
        </w:rPr>
        <w:t xml:space="preserve"> </w:t>
      </w:r>
      <w:r w:rsidRPr="00213713">
        <w:rPr>
          <w:spacing w:val="-1"/>
          <w:w w:val="105"/>
        </w:rPr>
        <w:t>someone</w:t>
      </w:r>
      <w:r w:rsidRPr="00213713">
        <w:rPr>
          <w:spacing w:val="-8"/>
          <w:w w:val="105"/>
        </w:rPr>
        <w:t xml:space="preserve"> </w:t>
      </w:r>
      <w:r w:rsidRPr="00213713">
        <w:rPr>
          <w:spacing w:val="-1"/>
          <w:w w:val="105"/>
        </w:rPr>
        <w:t>based</w:t>
      </w:r>
      <w:r w:rsidRPr="00213713">
        <w:rPr>
          <w:spacing w:val="-10"/>
          <w:w w:val="105"/>
        </w:rPr>
        <w:t xml:space="preserve"> </w:t>
      </w:r>
      <w:r w:rsidRPr="00213713">
        <w:rPr>
          <w:spacing w:val="-1"/>
          <w:w w:val="105"/>
        </w:rPr>
        <w:t>on</w:t>
      </w:r>
      <w:r w:rsidRPr="00213713">
        <w:rPr>
          <w:spacing w:val="-8"/>
          <w:w w:val="105"/>
        </w:rPr>
        <w:t xml:space="preserve"> </w:t>
      </w:r>
      <w:r w:rsidRPr="00213713">
        <w:rPr>
          <w:spacing w:val="-1"/>
          <w:w w:val="105"/>
        </w:rPr>
        <w:t>whethe</w:t>
      </w:r>
      <w:r w:rsidRPr="00213713">
        <w:rPr>
          <w:spacing w:val="-2"/>
          <w:w w:val="105"/>
        </w:rPr>
        <w:t>r</w:t>
      </w:r>
      <w:r w:rsidRPr="00213713">
        <w:rPr>
          <w:spacing w:val="-10"/>
          <w:w w:val="105"/>
        </w:rPr>
        <w:t xml:space="preserve"> </w:t>
      </w:r>
      <w:r w:rsidRPr="00213713">
        <w:rPr>
          <w:w w:val="105"/>
        </w:rPr>
        <w:t>we</w:t>
      </w:r>
      <w:r w:rsidRPr="00213713">
        <w:rPr>
          <w:spacing w:val="-10"/>
          <w:w w:val="105"/>
        </w:rPr>
        <w:t xml:space="preserve"> </w:t>
      </w:r>
      <w:r w:rsidRPr="00213713">
        <w:rPr>
          <w:w w:val="105"/>
        </w:rPr>
        <w:t>feel</w:t>
      </w:r>
      <w:r w:rsidRPr="00213713">
        <w:rPr>
          <w:spacing w:val="-10"/>
          <w:w w:val="105"/>
        </w:rPr>
        <w:t xml:space="preserve"> </w:t>
      </w:r>
      <w:r w:rsidRPr="00213713">
        <w:rPr>
          <w:spacing w:val="-2"/>
          <w:w w:val="105"/>
        </w:rPr>
        <w:t>they</w:t>
      </w:r>
      <w:r w:rsidRPr="00213713">
        <w:rPr>
          <w:spacing w:val="-8"/>
          <w:w w:val="105"/>
        </w:rPr>
        <w:t xml:space="preserve"> </w:t>
      </w:r>
      <w:r w:rsidRPr="00213713">
        <w:rPr>
          <w:spacing w:val="1"/>
          <w:w w:val="105"/>
        </w:rPr>
        <w:t>fit</w:t>
      </w:r>
      <w:r w:rsidRPr="00213713">
        <w:rPr>
          <w:spacing w:val="55"/>
          <w:w w:val="96"/>
        </w:rPr>
        <w:t xml:space="preserve"> </w:t>
      </w:r>
      <w:r w:rsidRPr="00213713">
        <w:rPr>
          <w:rFonts w:eastAsia="Calibri"/>
          <w:w w:val="105"/>
        </w:rPr>
        <w:t>into</w:t>
      </w:r>
      <w:r w:rsidRPr="00213713">
        <w:rPr>
          <w:rFonts w:eastAsia="Calibri"/>
          <w:spacing w:val="-5"/>
          <w:w w:val="105"/>
        </w:rPr>
        <w:t xml:space="preserve"> </w:t>
      </w:r>
      <w:r w:rsidRPr="00213713">
        <w:rPr>
          <w:rFonts w:eastAsia="Calibri"/>
          <w:spacing w:val="-1"/>
          <w:w w:val="105"/>
        </w:rPr>
        <w:t>‘our</w:t>
      </w:r>
      <w:r w:rsidRPr="00213713">
        <w:rPr>
          <w:rFonts w:eastAsia="Calibri"/>
          <w:spacing w:val="-4"/>
          <w:w w:val="105"/>
        </w:rPr>
        <w:t xml:space="preserve"> </w:t>
      </w:r>
      <w:r w:rsidRPr="00213713">
        <w:rPr>
          <w:rFonts w:eastAsia="Calibri"/>
          <w:w w:val="105"/>
        </w:rPr>
        <w:t>group’</w:t>
      </w:r>
      <w:r w:rsidRPr="00213713">
        <w:rPr>
          <w:rFonts w:eastAsia="Calibri"/>
          <w:spacing w:val="-4"/>
          <w:w w:val="105"/>
        </w:rPr>
        <w:t xml:space="preserve"> </w:t>
      </w:r>
      <w:r w:rsidRPr="00213713">
        <w:rPr>
          <w:rFonts w:eastAsia="Calibri"/>
          <w:spacing w:val="-2"/>
          <w:w w:val="105"/>
        </w:rPr>
        <w:t>(</w:t>
      </w:r>
      <w:r w:rsidRPr="00213713">
        <w:rPr>
          <w:rFonts w:eastAsia="Calibri"/>
          <w:spacing w:val="-1"/>
          <w:w w:val="105"/>
        </w:rPr>
        <w:t>namely,</w:t>
      </w:r>
      <w:r w:rsidRPr="00213713">
        <w:rPr>
          <w:rFonts w:eastAsia="Calibri"/>
          <w:spacing w:val="-2"/>
          <w:w w:val="105"/>
        </w:rPr>
        <w:t xml:space="preserve"> </w:t>
      </w:r>
      <w:r w:rsidRPr="00213713">
        <w:rPr>
          <w:rFonts w:eastAsia="Calibri"/>
          <w:spacing w:val="-1"/>
          <w:w w:val="105"/>
        </w:rPr>
        <w:t>whethe</w:t>
      </w:r>
      <w:r w:rsidRPr="00213713">
        <w:rPr>
          <w:rFonts w:eastAsia="Calibri"/>
          <w:spacing w:val="-2"/>
          <w:w w:val="105"/>
        </w:rPr>
        <w:t>r</w:t>
      </w:r>
      <w:r w:rsidRPr="00213713">
        <w:rPr>
          <w:rFonts w:eastAsia="Calibri"/>
          <w:spacing w:val="-5"/>
          <w:w w:val="105"/>
        </w:rPr>
        <w:t xml:space="preserve"> </w:t>
      </w:r>
      <w:r w:rsidRPr="00213713">
        <w:rPr>
          <w:rFonts w:eastAsia="Calibri"/>
          <w:w w:val="105"/>
        </w:rPr>
        <w:t>we</w:t>
      </w:r>
      <w:r w:rsidRPr="00213713">
        <w:rPr>
          <w:rFonts w:eastAsia="Calibri"/>
          <w:spacing w:val="-4"/>
          <w:w w:val="105"/>
        </w:rPr>
        <w:t xml:space="preserve"> </w:t>
      </w:r>
      <w:r w:rsidRPr="00213713">
        <w:rPr>
          <w:rFonts w:eastAsia="Calibri"/>
          <w:w w:val="105"/>
        </w:rPr>
        <w:t>feel</w:t>
      </w:r>
      <w:r w:rsidRPr="00213713">
        <w:rPr>
          <w:rFonts w:eastAsia="Calibri"/>
          <w:spacing w:val="-4"/>
          <w:w w:val="105"/>
        </w:rPr>
        <w:t xml:space="preserve"> </w:t>
      </w:r>
      <w:r w:rsidRPr="00213713">
        <w:rPr>
          <w:rFonts w:eastAsia="Calibri"/>
          <w:w w:val="105"/>
        </w:rPr>
        <w:t>they</w:t>
      </w:r>
      <w:r w:rsidRPr="00213713">
        <w:rPr>
          <w:rFonts w:eastAsia="Calibri"/>
          <w:spacing w:val="-3"/>
          <w:w w:val="105"/>
        </w:rPr>
        <w:t xml:space="preserve"> </w:t>
      </w:r>
      <w:r w:rsidRPr="00213713">
        <w:rPr>
          <w:rFonts w:eastAsia="Calibri"/>
          <w:spacing w:val="-1"/>
          <w:w w:val="105"/>
        </w:rPr>
        <w:t>share</w:t>
      </w:r>
      <w:r w:rsidRPr="00213713">
        <w:rPr>
          <w:rFonts w:eastAsia="Calibri"/>
          <w:spacing w:val="-2"/>
          <w:w w:val="105"/>
        </w:rPr>
        <w:t xml:space="preserve"> </w:t>
      </w:r>
      <w:r w:rsidRPr="00213713">
        <w:rPr>
          <w:rFonts w:eastAsia="Calibri"/>
          <w:spacing w:val="-1"/>
          <w:w w:val="105"/>
        </w:rPr>
        <w:t>similar</w:t>
      </w:r>
      <w:r w:rsidRPr="00213713">
        <w:rPr>
          <w:rFonts w:eastAsia="Calibri"/>
          <w:spacing w:val="-3"/>
          <w:w w:val="105"/>
        </w:rPr>
        <w:t xml:space="preserve"> </w:t>
      </w:r>
      <w:r w:rsidRPr="00213713">
        <w:rPr>
          <w:rFonts w:eastAsia="Calibri"/>
          <w:w w:val="105"/>
        </w:rPr>
        <w:t>characteristics</w:t>
      </w:r>
      <w:r w:rsidRPr="00213713">
        <w:rPr>
          <w:rFonts w:eastAsia="Calibri"/>
          <w:spacing w:val="-4"/>
          <w:w w:val="105"/>
        </w:rPr>
        <w:t xml:space="preserve"> </w:t>
      </w:r>
      <w:r w:rsidRPr="00213713">
        <w:rPr>
          <w:rFonts w:eastAsia="Calibri"/>
          <w:w w:val="105"/>
        </w:rPr>
        <w:t>to</w:t>
      </w:r>
      <w:r w:rsidRPr="00213713">
        <w:rPr>
          <w:rFonts w:eastAsia="Calibri"/>
          <w:spacing w:val="-3"/>
          <w:w w:val="105"/>
        </w:rPr>
        <w:t xml:space="preserve"> </w:t>
      </w:r>
      <w:r w:rsidRPr="00213713">
        <w:rPr>
          <w:rFonts w:eastAsia="Calibri"/>
          <w:spacing w:val="-1"/>
          <w:w w:val="105"/>
        </w:rPr>
        <w:t>us).</w:t>
      </w:r>
      <w:r w:rsidRPr="00213713">
        <w:rPr>
          <w:rFonts w:eastAsia="Calibri"/>
          <w:spacing w:val="-2"/>
          <w:w w:val="105"/>
        </w:rPr>
        <w:t xml:space="preserve"> T</w:t>
      </w:r>
      <w:r w:rsidRPr="00213713">
        <w:rPr>
          <w:rFonts w:eastAsia="Calibri"/>
          <w:spacing w:val="-1"/>
          <w:w w:val="105"/>
        </w:rPr>
        <w:t>his</w:t>
      </w:r>
      <w:r w:rsidRPr="00213713">
        <w:rPr>
          <w:rFonts w:eastAsia="Calibri"/>
          <w:spacing w:val="59"/>
          <w:w w:val="111"/>
        </w:rPr>
        <w:t xml:space="preserve"> </w:t>
      </w:r>
      <w:r w:rsidRPr="00213713">
        <w:rPr>
          <w:spacing w:val="-1"/>
          <w:w w:val="105"/>
        </w:rPr>
        <w:t>means</w:t>
      </w:r>
      <w:r w:rsidRPr="00213713">
        <w:rPr>
          <w:spacing w:val="5"/>
          <w:w w:val="105"/>
        </w:rPr>
        <w:t xml:space="preserve"> </w:t>
      </w:r>
      <w:r w:rsidRPr="00213713">
        <w:rPr>
          <w:w w:val="105"/>
        </w:rPr>
        <w:t>a</w:t>
      </w:r>
      <w:r w:rsidRPr="00213713">
        <w:rPr>
          <w:spacing w:val="7"/>
          <w:w w:val="105"/>
        </w:rPr>
        <w:t xml:space="preserve"> </w:t>
      </w:r>
      <w:r w:rsidRPr="00213713">
        <w:rPr>
          <w:spacing w:val="-1"/>
          <w:w w:val="105"/>
        </w:rPr>
        <w:t>person</w:t>
      </w:r>
      <w:r w:rsidRPr="00213713">
        <w:rPr>
          <w:spacing w:val="5"/>
          <w:w w:val="105"/>
        </w:rPr>
        <w:t xml:space="preserve"> </w:t>
      </w:r>
      <w:r w:rsidRPr="00213713">
        <w:rPr>
          <w:w w:val="105"/>
        </w:rPr>
        <w:t>could</w:t>
      </w:r>
      <w:r w:rsidRPr="00213713">
        <w:rPr>
          <w:spacing w:val="6"/>
          <w:w w:val="105"/>
        </w:rPr>
        <w:t xml:space="preserve"> </w:t>
      </w:r>
      <w:r w:rsidRPr="00213713">
        <w:rPr>
          <w:spacing w:val="-1"/>
          <w:w w:val="105"/>
        </w:rPr>
        <w:t>make</w:t>
      </w:r>
      <w:r w:rsidRPr="00213713">
        <w:rPr>
          <w:spacing w:val="5"/>
          <w:w w:val="105"/>
        </w:rPr>
        <w:t xml:space="preserve"> </w:t>
      </w:r>
      <w:r w:rsidRPr="00213713">
        <w:rPr>
          <w:w w:val="105"/>
        </w:rPr>
        <w:t>a</w:t>
      </w:r>
      <w:r w:rsidRPr="00213713">
        <w:rPr>
          <w:spacing w:val="6"/>
          <w:w w:val="105"/>
        </w:rPr>
        <w:t xml:space="preserve"> </w:t>
      </w:r>
      <w:r w:rsidRPr="00213713">
        <w:rPr>
          <w:w w:val="105"/>
        </w:rPr>
        <w:t>decision</w:t>
      </w:r>
      <w:r w:rsidRPr="00213713">
        <w:rPr>
          <w:spacing w:val="5"/>
          <w:w w:val="105"/>
        </w:rPr>
        <w:t xml:space="preserve"> </w:t>
      </w:r>
      <w:r w:rsidRPr="00213713">
        <w:rPr>
          <w:spacing w:val="-1"/>
          <w:w w:val="105"/>
        </w:rPr>
        <w:t>influenced</w:t>
      </w:r>
      <w:r w:rsidRPr="00213713">
        <w:rPr>
          <w:spacing w:val="5"/>
          <w:w w:val="105"/>
        </w:rPr>
        <w:t xml:space="preserve"> </w:t>
      </w:r>
      <w:r w:rsidRPr="00213713">
        <w:rPr>
          <w:w w:val="105"/>
        </w:rPr>
        <w:t>by</w:t>
      </w:r>
      <w:r w:rsidRPr="00213713">
        <w:rPr>
          <w:spacing w:val="5"/>
          <w:w w:val="105"/>
        </w:rPr>
        <w:t xml:space="preserve"> </w:t>
      </w:r>
      <w:r w:rsidRPr="00213713">
        <w:rPr>
          <w:spacing w:val="-1"/>
          <w:w w:val="105"/>
        </w:rPr>
        <w:t>false</w:t>
      </w:r>
      <w:r w:rsidRPr="00213713">
        <w:rPr>
          <w:spacing w:val="5"/>
          <w:w w:val="105"/>
        </w:rPr>
        <w:t xml:space="preserve"> </w:t>
      </w:r>
      <w:r w:rsidRPr="00213713">
        <w:rPr>
          <w:spacing w:val="-1"/>
          <w:w w:val="105"/>
        </w:rPr>
        <w:t>beliefs</w:t>
      </w:r>
      <w:r w:rsidRPr="00213713">
        <w:rPr>
          <w:spacing w:val="6"/>
          <w:w w:val="105"/>
        </w:rPr>
        <w:t xml:space="preserve"> </w:t>
      </w:r>
      <w:r w:rsidRPr="00213713">
        <w:rPr>
          <w:w w:val="105"/>
        </w:rPr>
        <w:t>or</w:t>
      </w:r>
      <w:r w:rsidRPr="00213713">
        <w:rPr>
          <w:spacing w:val="7"/>
          <w:w w:val="105"/>
        </w:rPr>
        <w:t xml:space="preserve"> </w:t>
      </w:r>
      <w:r w:rsidRPr="00213713">
        <w:rPr>
          <w:spacing w:val="-1"/>
          <w:w w:val="105"/>
        </w:rPr>
        <w:t>assump</w:t>
      </w:r>
      <w:r w:rsidRPr="00213713">
        <w:rPr>
          <w:spacing w:val="-2"/>
          <w:w w:val="105"/>
        </w:rPr>
        <w:t>ti</w:t>
      </w:r>
      <w:r w:rsidRPr="00213713">
        <w:rPr>
          <w:spacing w:val="-1"/>
          <w:w w:val="105"/>
        </w:rPr>
        <w:t>ons</w:t>
      </w:r>
      <w:r w:rsidRPr="00213713">
        <w:rPr>
          <w:spacing w:val="4"/>
          <w:w w:val="105"/>
        </w:rPr>
        <w:t xml:space="preserve"> </w:t>
      </w:r>
      <w:r w:rsidRPr="00213713">
        <w:rPr>
          <w:spacing w:val="-1"/>
          <w:w w:val="105"/>
        </w:rPr>
        <w:t>o</w:t>
      </w:r>
      <w:r w:rsidRPr="00213713">
        <w:rPr>
          <w:spacing w:val="-2"/>
          <w:w w:val="105"/>
        </w:rPr>
        <w:t>r</w:t>
      </w:r>
      <w:r w:rsidRPr="00213713">
        <w:rPr>
          <w:spacing w:val="8"/>
          <w:w w:val="105"/>
        </w:rPr>
        <w:t xml:space="preserve"> </w:t>
      </w:r>
      <w:r w:rsidRPr="00213713">
        <w:rPr>
          <w:w w:val="105"/>
        </w:rPr>
        <w:t>by</w:t>
      </w:r>
      <w:r w:rsidRPr="00213713">
        <w:rPr>
          <w:spacing w:val="71"/>
          <w:w w:val="103"/>
        </w:rPr>
        <w:t xml:space="preserve"> </w:t>
      </w:r>
      <w:r w:rsidRPr="00213713">
        <w:rPr>
          <w:spacing w:val="-1"/>
          <w:w w:val="105"/>
        </w:rPr>
        <w:t>categorising</w:t>
      </w:r>
      <w:r w:rsidRPr="00213713">
        <w:rPr>
          <w:spacing w:val="-5"/>
          <w:w w:val="105"/>
        </w:rPr>
        <w:t xml:space="preserve"> </w:t>
      </w:r>
      <w:r w:rsidRPr="00213713">
        <w:rPr>
          <w:spacing w:val="-1"/>
          <w:w w:val="105"/>
        </w:rPr>
        <w:t>someone</w:t>
      </w:r>
      <w:r w:rsidRPr="00213713">
        <w:rPr>
          <w:spacing w:val="-7"/>
          <w:w w:val="105"/>
        </w:rPr>
        <w:t xml:space="preserve"> </w:t>
      </w:r>
      <w:r w:rsidRPr="00213713">
        <w:rPr>
          <w:spacing w:val="-2"/>
          <w:w w:val="105"/>
        </w:rPr>
        <w:t>thro</w:t>
      </w:r>
      <w:r w:rsidRPr="00213713">
        <w:rPr>
          <w:spacing w:val="-1"/>
          <w:w w:val="105"/>
        </w:rPr>
        <w:t>ugh</w:t>
      </w:r>
      <w:r w:rsidRPr="00213713">
        <w:rPr>
          <w:spacing w:val="-5"/>
          <w:w w:val="105"/>
        </w:rPr>
        <w:t xml:space="preserve"> </w:t>
      </w:r>
      <w:r w:rsidRPr="00213713">
        <w:rPr>
          <w:spacing w:val="-1"/>
          <w:w w:val="105"/>
        </w:rPr>
        <w:t>the</w:t>
      </w:r>
      <w:r w:rsidRPr="00213713">
        <w:rPr>
          <w:spacing w:val="-6"/>
          <w:w w:val="105"/>
        </w:rPr>
        <w:t xml:space="preserve"> </w:t>
      </w:r>
      <w:r w:rsidRPr="00213713">
        <w:rPr>
          <w:spacing w:val="-2"/>
          <w:w w:val="105"/>
        </w:rPr>
        <w:t>pr</w:t>
      </w:r>
      <w:r w:rsidRPr="00213713">
        <w:rPr>
          <w:spacing w:val="-1"/>
          <w:w w:val="105"/>
        </w:rPr>
        <w:t>actice</w:t>
      </w:r>
      <w:r w:rsidRPr="00213713">
        <w:rPr>
          <w:spacing w:val="-6"/>
          <w:w w:val="105"/>
        </w:rPr>
        <w:t xml:space="preserve"> </w:t>
      </w:r>
      <w:r w:rsidRPr="00213713">
        <w:rPr>
          <w:spacing w:val="-1"/>
          <w:w w:val="105"/>
        </w:rPr>
        <w:t>o</w:t>
      </w:r>
      <w:r w:rsidRPr="00213713">
        <w:rPr>
          <w:spacing w:val="-2"/>
          <w:w w:val="105"/>
        </w:rPr>
        <w:t>f</w:t>
      </w:r>
      <w:r w:rsidRPr="00213713">
        <w:rPr>
          <w:spacing w:val="-7"/>
          <w:w w:val="105"/>
        </w:rPr>
        <w:t xml:space="preserve"> </w:t>
      </w:r>
      <w:r w:rsidRPr="00213713">
        <w:rPr>
          <w:spacing w:val="-1"/>
          <w:w w:val="105"/>
        </w:rPr>
        <w:t>'s</w:t>
      </w:r>
      <w:r w:rsidRPr="00213713">
        <w:rPr>
          <w:spacing w:val="-2"/>
          <w:w w:val="105"/>
        </w:rPr>
        <w:t>ter</w:t>
      </w:r>
      <w:r w:rsidRPr="00213713">
        <w:rPr>
          <w:spacing w:val="-1"/>
          <w:w w:val="105"/>
        </w:rPr>
        <w:t>eo</w:t>
      </w:r>
      <w:r w:rsidRPr="00213713">
        <w:rPr>
          <w:spacing w:val="-2"/>
          <w:w w:val="105"/>
        </w:rPr>
        <w:t>typing</w:t>
      </w:r>
      <w:r w:rsidRPr="00213713">
        <w:rPr>
          <w:spacing w:val="-1"/>
          <w:w w:val="105"/>
        </w:rPr>
        <w:t>'.</w:t>
      </w:r>
      <w:r w:rsidRPr="00213713">
        <w:rPr>
          <w:spacing w:val="-7"/>
          <w:w w:val="105"/>
        </w:rPr>
        <w:t xml:space="preserve"> </w:t>
      </w:r>
      <w:r w:rsidRPr="00213713">
        <w:rPr>
          <w:spacing w:val="-1"/>
          <w:w w:val="105"/>
        </w:rPr>
        <w:t>Eve</w:t>
      </w:r>
      <w:r w:rsidRPr="00213713">
        <w:rPr>
          <w:spacing w:val="-2"/>
          <w:w w:val="105"/>
        </w:rPr>
        <w:t>ryo</w:t>
      </w:r>
      <w:r w:rsidRPr="00213713">
        <w:rPr>
          <w:spacing w:val="-1"/>
          <w:w w:val="105"/>
        </w:rPr>
        <w:t>ne</w:t>
      </w:r>
      <w:r w:rsidRPr="00213713">
        <w:rPr>
          <w:spacing w:val="-7"/>
          <w:w w:val="105"/>
        </w:rPr>
        <w:t xml:space="preserve"> </w:t>
      </w:r>
      <w:r w:rsidRPr="00213713">
        <w:rPr>
          <w:spacing w:val="-1"/>
          <w:w w:val="105"/>
        </w:rPr>
        <w:t>can</w:t>
      </w:r>
      <w:r w:rsidRPr="00213713">
        <w:rPr>
          <w:spacing w:val="-3"/>
          <w:w w:val="105"/>
        </w:rPr>
        <w:t xml:space="preserve"> </w:t>
      </w:r>
      <w:r w:rsidRPr="00213713">
        <w:rPr>
          <w:w w:val="105"/>
        </w:rPr>
        <w:t>think</w:t>
      </w:r>
      <w:r w:rsidRPr="00213713">
        <w:rPr>
          <w:spacing w:val="-7"/>
          <w:w w:val="105"/>
        </w:rPr>
        <w:t xml:space="preserve"> </w:t>
      </w:r>
      <w:r w:rsidRPr="00213713">
        <w:rPr>
          <w:w w:val="105"/>
        </w:rPr>
        <w:t>in</w:t>
      </w:r>
      <w:r w:rsidRPr="00213713">
        <w:rPr>
          <w:spacing w:val="-7"/>
          <w:w w:val="105"/>
        </w:rPr>
        <w:t xml:space="preserve"> </w:t>
      </w:r>
      <w:r w:rsidRPr="00213713">
        <w:rPr>
          <w:w w:val="105"/>
        </w:rPr>
        <w:t>a</w:t>
      </w:r>
      <w:r w:rsidRPr="00213713">
        <w:rPr>
          <w:spacing w:val="-6"/>
          <w:w w:val="105"/>
        </w:rPr>
        <w:t xml:space="preserve"> </w:t>
      </w:r>
      <w:r w:rsidRPr="00213713">
        <w:rPr>
          <w:spacing w:val="-2"/>
          <w:w w:val="105"/>
        </w:rPr>
        <w:t>w</w:t>
      </w:r>
      <w:r w:rsidRPr="00213713">
        <w:rPr>
          <w:spacing w:val="-1"/>
          <w:w w:val="105"/>
        </w:rPr>
        <w:t>ay</w:t>
      </w:r>
      <w:r w:rsidRPr="00213713">
        <w:rPr>
          <w:spacing w:val="56"/>
          <w:w w:val="105"/>
        </w:rPr>
        <w:t xml:space="preserve"> </w:t>
      </w:r>
      <w:r w:rsidRPr="00213713">
        <w:rPr>
          <w:spacing w:val="-1"/>
          <w:w w:val="105"/>
        </w:rPr>
        <w:t>tha</w:t>
      </w:r>
      <w:r w:rsidRPr="00213713">
        <w:rPr>
          <w:spacing w:val="-2"/>
          <w:w w:val="105"/>
        </w:rPr>
        <w:t>t</w:t>
      </w:r>
      <w:r w:rsidRPr="00213713">
        <w:rPr>
          <w:spacing w:val="-4"/>
          <w:w w:val="105"/>
        </w:rPr>
        <w:t xml:space="preserve"> </w:t>
      </w:r>
      <w:r w:rsidRPr="00213713">
        <w:rPr>
          <w:spacing w:val="-1"/>
          <w:w w:val="105"/>
        </w:rPr>
        <w:t>involves</w:t>
      </w:r>
      <w:r w:rsidRPr="00213713">
        <w:rPr>
          <w:spacing w:val="-3"/>
          <w:w w:val="105"/>
        </w:rPr>
        <w:t xml:space="preserve"> </w:t>
      </w:r>
      <w:r w:rsidRPr="00213713">
        <w:rPr>
          <w:spacing w:val="-1"/>
          <w:w w:val="105"/>
        </w:rPr>
        <w:t>unconscious</w:t>
      </w:r>
      <w:r w:rsidRPr="00213713">
        <w:rPr>
          <w:spacing w:val="-5"/>
          <w:w w:val="105"/>
        </w:rPr>
        <w:t xml:space="preserve"> </w:t>
      </w:r>
      <w:r w:rsidRPr="00213713">
        <w:rPr>
          <w:spacing w:val="-1"/>
          <w:w w:val="105"/>
        </w:rPr>
        <w:t>bias</w:t>
      </w:r>
      <w:r w:rsidRPr="00213713">
        <w:rPr>
          <w:spacing w:val="-4"/>
          <w:w w:val="105"/>
        </w:rPr>
        <w:t xml:space="preserve"> </w:t>
      </w:r>
      <w:r w:rsidRPr="00213713">
        <w:rPr>
          <w:spacing w:val="-1"/>
          <w:w w:val="105"/>
        </w:rPr>
        <w:t>at</w:t>
      </w:r>
      <w:r w:rsidRPr="00213713">
        <w:rPr>
          <w:spacing w:val="-3"/>
          <w:w w:val="105"/>
        </w:rPr>
        <w:t xml:space="preserve"> </w:t>
      </w:r>
      <w:r w:rsidRPr="00213713">
        <w:rPr>
          <w:w w:val="105"/>
        </w:rPr>
        <w:t>some</w:t>
      </w:r>
      <w:r w:rsidRPr="00213713">
        <w:rPr>
          <w:spacing w:val="-5"/>
          <w:w w:val="105"/>
        </w:rPr>
        <w:t xml:space="preserve"> </w:t>
      </w:r>
      <w:r w:rsidRPr="00213713">
        <w:rPr>
          <w:spacing w:val="-1"/>
          <w:w w:val="105"/>
        </w:rPr>
        <w:t>po</w:t>
      </w:r>
      <w:r w:rsidRPr="00213713">
        <w:rPr>
          <w:spacing w:val="-2"/>
          <w:w w:val="105"/>
        </w:rPr>
        <w:t>int</w:t>
      </w:r>
      <w:r w:rsidRPr="00213713">
        <w:rPr>
          <w:spacing w:val="-1"/>
          <w:w w:val="105"/>
        </w:rPr>
        <w:t>,</w:t>
      </w:r>
      <w:r w:rsidRPr="00213713">
        <w:rPr>
          <w:spacing w:val="-4"/>
          <w:w w:val="105"/>
        </w:rPr>
        <w:t xml:space="preserve"> </w:t>
      </w:r>
      <w:r w:rsidRPr="00213713">
        <w:rPr>
          <w:w w:val="105"/>
        </w:rPr>
        <w:t>but</w:t>
      </w:r>
      <w:r w:rsidRPr="00213713">
        <w:rPr>
          <w:spacing w:val="-3"/>
          <w:w w:val="105"/>
        </w:rPr>
        <w:t xml:space="preserve"> </w:t>
      </w:r>
      <w:r w:rsidRPr="00213713">
        <w:rPr>
          <w:w w:val="105"/>
        </w:rPr>
        <w:t>it</w:t>
      </w:r>
      <w:r w:rsidRPr="00213713">
        <w:rPr>
          <w:spacing w:val="-4"/>
          <w:w w:val="105"/>
        </w:rPr>
        <w:t xml:space="preserve"> </w:t>
      </w:r>
      <w:r w:rsidRPr="00213713">
        <w:rPr>
          <w:w w:val="105"/>
        </w:rPr>
        <w:t>is</w:t>
      </w:r>
      <w:r w:rsidRPr="00213713">
        <w:rPr>
          <w:spacing w:val="-5"/>
          <w:w w:val="105"/>
        </w:rPr>
        <w:t xml:space="preserve"> </w:t>
      </w:r>
      <w:r w:rsidRPr="00213713">
        <w:rPr>
          <w:w w:val="105"/>
        </w:rPr>
        <w:t>important</w:t>
      </w:r>
      <w:r w:rsidRPr="00213713">
        <w:rPr>
          <w:spacing w:val="-5"/>
          <w:w w:val="105"/>
        </w:rPr>
        <w:t xml:space="preserve"> </w:t>
      </w:r>
      <w:r w:rsidRPr="00213713">
        <w:rPr>
          <w:spacing w:val="-2"/>
          <w:w w:val="105"/>
        </w:rPr>
        <w:t>to</w:t>
      </w:r>
      <w:r w:rsidRPr="00213713">
        <w:rPr>
          <w:spacing w:val="-5"/>
          <w:w w:val="105"/>
        </w:rPr>
        <w:t xml:space="preserve"> </w:t>
      </w:r>
      <w:r w:rsidRPr="00213713">
        <w:rPr>
          <w:w w:val="105"/>
        </w:rPr>
        <w:t>be</w:t>
      </w:r>
      <w:r w:rsidRPr="00213713">
        <w:rPr>
          <w:spacing w:val="-2"/>
          <w:w w:val="105"/>
        </w:rPr>
        <w:t xml:space="preserve"> </w:t>
      </w:r>
      <w:r w:rsidRPr="00213713">
        <w:rPr>
          <w:spacing w:val="-1"/>
          <w:w w:val="105"/>
        </w:rPr>
        <w:t>aware</w:t>
      </w:r>
      <w:r w:rsidRPr="00213713">
        <w:rPr>
          <w:spacing w:val="-5"/>
          <w:w w:val="105"/>
        </w:rPr>
        <w:t xml:space="preserve"> </w:t>
      </w:r>
      <w:r w:rsidRPr="00213713">
        <w:rPr>
          <w:w w:val="105"/>
        </w:rPr>
        <w:t>of</w:t>
      </w:r>
      <w:r w:rsidRPr="00213713">
        <w:rPr>
          <w:spacing w:val="-6"/>
          <w:w w:val="105"/>
        </w:rPr>
        <w:t xml:space="preserve"> </w:t>
      </w:r>
      <w:r w:rsidRPr="00213713">
        <w:rPr>
          <w:w w:val="105"/>
        </w:rPr>
        <w:t>it</w:t>
      </w:r>
      <w:r w:rsidRPr="00213713">
        <w:rPr>
          <w:spacing w:val="-2"/>
          <w:w w:val="105"/>
        </w:rPr>
        <w:t xml:space="preserve"> </w:t>
      </w:r>
      <w:r w:rsidRPr="00213713">
        <w:rPr>
          <w:spacing w:val="-1"/>
          <w:w w:val="105"/>
        </w:rPr>
        <w:t>and</w:t>
      </w:r>
      <w:r w:rsidRPr="00213713">
        <w:rPr>
          <w:spacing w:val="-5"/>
          <w:w w:val="105"/>
        </w:rPr>
        <w:t xml:space="preserve"> </w:t>
      </w:r>
      <w:r w:rsidRPr="00213713">
        <w:rPr>
          <w:spacing w:val="-1"/>
          <w:w w:val="105"/>
        </w:rPr>
        <w:lastRenderedPageBreak/>
        <w:t>n</w:t>
      </w:r>
      <w:r w:rsidRPr="00213713">
        <w:rPr>
          <w:spacing w:val="-2"/>
          <w:w w:val="105"/>
        </w:rPr>
        <w:t>ot</w:t>
      </w:r>
      <w:r w:rsidRPr="00213713">
        <w:rPr>
          <w:spacing w:val="57"/>
          <w:w w:val="101"/>
        </w:rPr>
        <w:t xml:space="preserve"> </w:t>
      </w:r>
      <w:r w:rsidRPr="00213713">
        <w:rPr>
          <w:spacing w:val="-1"/>
          <w:w w:val="105"/>
        </w:rPr>
        <w:t>le</w:t>
      </w:r>
      <w:r w:rsidRPr="00213713">
        <w:rPr>
          <w:spacing w:val="-2"/>
          <w:w w:val="105"/>
        </w:rPr>
        <w:t>t</w:t>
      </w:r>
      <w:r w:rsidRPr="00213713">
        <w:rPr>
          <w:spacing w:val="-1"/>
          <w:w w:val="105"/>
        </w:rPr>
        <w:t xml:space="preserve"> </w:t>
      </w:r>
      <w:r w:rsidRPr="00213713">
        <w:rPr>
          <w:w w:val="105"/>
        </w:rPr>
        <w:t>it</w:t>
      </w:r>
      <w:r w:rsidRPr="00213713">
        <w:rPr>
          <w:spacing w:val="1"/>
          <w:w w:val="105"/>
        </w:rPr>
        <w:t xml:space="preserve"> </w:t>
      </w:r>
      <w:r w:rsidRPr="00213713">
        <w:rPr>
          <w:spacing w:val="-1"/>
          <w:w w:val="105"/>
        </w:rPr>
        <w:t>affect</w:t>
      </w:r>
      <w:r w:rsidRPr="00213713">
        <w:rPr>
          <w:w w:val="105"/>
        </w:rPr>
        <w:t xml:space="preserve"> </w:t>
      </w:r>
      <w:r w:rsidRPr="00213713">
        <w:rPr>
          <w:spacing w:val="-1"/>
          <w:w w:val="105"/>
        </w:rPr>
        <w:t xml:space="preserve">behaviour </w:t>
      </w:r>
      <w:r w:rsidRPr="00213713">
        <w:rPr>
          <w:w w:val="105"/>
        </w:rPr>
        <w:t xml:space="preserve">or </w:t>
      </w:r>
      <w:r w:rsidRPr="00213713">
        <w:rPr>
          <w:spacing w:val="-1"/>
          <w:w w:val="105"/>
        </w:rPr>
        <w:t>decisions.</w:t>
      </w:r>
    </w:p>
    <w:p w14:paraId="7A27D025" w14:textId="2A0F6F3C" w:rsidR="00FD3652" w:rsidRPr="00213713" w:rsidRDefault="00FD3652" w:rsidP="00FD3652">
      <w:pPr>
        <w:pStyle w:val="BodyText"/>
        <w:spacing w:before="159" w:line="278" w:lineRule="auto"/>
        <w:ind w:left="0" w:right="168"/>
        <w:jc w:val="both"/>
      </w:pPr>
      <w:r w:rsidRPr="00213713">
        <w:rPr>
          <w:spacing w:val="-1"/>
          <w:w w:val="105"/>
        </w:rPr>
        <w:t>One</w:t>
      </w:r>
      <w:r w:rsidRPr="00213713">
        <w:rPr>
          <w:spacing w:val="-10"/>
          <w:w w:val="105"/>
        </w:rPr>
        <w:t xml:space="preserve"> </w:t>
      </w:r>
      <w:r w:rsidRPr="00213713">
        <w:rPr>
          <w:w w:val="105"/>
        </w:rPr>
        <w:t>of</w:t>
      </w:r>
      <w:r w:rsidRPr="00213713">
        <w:rPr>
          <w:spacing w:val="-8"/>
          <w:w w:val="105"/>
        </w:rPr>
        <w:t xml:space="preserve"> </w:t>
      </w:r>
      <w:r w:rsidRPr="00213713">
        <w:rPr>
          <w:w w:val="105"/>
        </w:rPr>
        <w:t>our</w:t>
      </w:r>
      <w:r w:rsidRPr="00213713">
        <w:rPr>
          <w:spacing w:val="-8"/>
          <w:w w:val="105"/>
        </w:rPr>
        <w:t xml:space="preserve"> </w:t>
      </w:r>
      <w:r w:rsidRPr="00213713">
        <w:rPr>
          <w:spacing w:val="-1"/>
          <w:w w:val="105"/>
        </w:rPr>
        <w:t>k</w:t>
      </w:r>
      <w:r w:rsidRPr="00213713">
        <w:rPr>
          <w:spacing w:val="-2"/>
          <w:w w:val="105"/>
        </w:rPr>
        <w:t>ey</w:t>
      </w:r>
      <w:r w:rsidRPr="00213713">
        <w:rPr>
          <w:spacing w:val="-8"/>
          <w:w w:val="105"/>
        </w:rPr>
        <w:t xml:space="preserve"> </w:t>
      </w:r>
      <w:r w:rsidRPr="00213713">
        <w:rPr>
          <w:spacing w:val="-1"/>
          <w:w w:val="105"/>
        </w:rPr>
        <w:t>expecta</w:t>
      </w:r>
      <w:r w:rsidRPr="00213713">
        <w:rPr>
          <w:spacing w:val="-2"/>
          <w:w w:val="105"/>
        </w:rPr>
        <w:t>ti</w:t>
      </w:r>
      <w:r w:rsidRPr="00213713">
        <w:rPr>
          <w:spacing w:val="-1"/>
          <w:w w:val="105"/>
        </w:rPr>
        <w:t>ons</w:t>
      </w:r>
      <w:r w:rsidRPr="00213713">
        <w:rPr>
          <w:spacing w:val="-10"/>
          <w:w w:val="105"/>
        </w:rPr>
        <w:t xml:space="preserve"> </w:t>
      </w:r>
      <w:r w:rsidRPr="00213713">
        <w:rPr>
          <w:spacing w:val="-1"/>
          <w:w w:val="105"/>
        </w:rPr>
        <w:t>that</w:t>
      </w:r>
      <w:r w:rsidRPr="00213713">
        <w:rPr>
          <w:spacing w:val="-9"/>
          <w:w w:val="105"/>
        </w:rPr>
        <w:t xml:space="preserve"> </w:t>
      </w:r>
      <w:r w:rsidRPr="00213713">
        <w:rPr>
          <w:spacing w:val="-1"/>
          <w:w w:val="105"/>
        </w:rPr>
        <w:t>all</w:t>
      </w:r>
      <w:r w:rsidRPr="00213713">
        <w:rPr>
          <w:spacing w:val="-9"/>
          <w:w w:val="105"/>
        </w:rPr>
        <w:t xml:space="preserve"> </w:t>
      </w:r>
      <w:r w:rsidRPr="00213713">
        <w:rPr>
          <w:spacing w:val="-1"/>
          <w:w w:val="105"/>
        </w:rPr>
        <w:t>pe</w:t>
      </w:r>
      <w:r w:rsidRPr="00213713">
        <w:rPr>
          <w:spacing w:val="-2"/>
          <w:w w:val="105"/>
        </w:rPr>
        <w:t>r</w:t>
      </w:r>
      <w:r w:rsidRPr="00213713">
        <w:rPr>
          <w:spacing w:val="-1"/>
          <w:w w:val="105"/>
        </w:rPr>
        <w:t>sons</w:t>
      </w:r>
      <w:r w:rsidRPr="00213713">
        <w:rPr>
          <w:spacing w:val="-9"/>
          <w:w w:val="105"/>
        </w:rPr>
        <w:t xml:space="preserve"> </w:t>
      </w:r>
      <w:r w:rsidRPr="00213713">
        <w:rPr>
          <w:spacing w:val="-2"/>
          <w:w w:val="105"/>
        </w:rPr>
        <w:t>withi</w:t>
      </w:r>
      <w:r w:rsidRPr="00213713">
        <w:rPr>
          <w:spacing w:val="-1"/>
          <w:w w:val="105"/>
        </w:rPr>
        <w:t>n,</w:t>
      </w:r>
      <w:r w:rsidRPr="00213713">
        <w:rPr>
          <w:spacing w:val="-10"/>
          <w:w w:val="105"/>
        </w:rPr>
        <w:t xml:space="preserve"> </w:t>
      </w:r>
      <w:r w:rsidRPr="00213713">
        <w:rPr>
          <w:spacing w:val="-1"/>
          <w:w w:val="105"/>
        </w:rPr>
        <w:t>o</w:t>
      </w:r>
      <w:r w:rsidRPr="00213713">
        <w:rPr>
          <w:spacing w:val="-2"/>
          <w:w w:val="105"/>
        </w:rPr>
        <w:t>r</w:t>
      </w:r>
      <w:r w:rsidRPr="00213713">
        <w:rPr>
          <w:spacing w:val="-6"/>
          <w:w w:val="105"/>
        </w:rPr>
        <w:t xml:space="preserve"> </w:t>
      </w:r>
      <w:r w:rsidRPr="00213713">
        <w:rPr>
          <w:w w:val="105"/>
        </w:rPr>
        <w:t>who</w:t>
      </w:r>
      <w:r w:rsidRPr="00213713">
        <w:rPr>
          <w:spacing w:val="-8"/>
          <w:w w:val="105"/>
        </w:rPr>
        <w:t xml:space="preserve"> </w:t>
      </w:r>
      <w:r w:rsidRPr="00213713">
        <w:rPr>
          <w:w w:val="105"/>
        </w:rPr>
        <w:t>work</w:t>
      </w:r>
      <w:r w:rsidRPr="00213713">
        <w:rPr>
          <w:spacing w:val="-11"/>
          <w:w w:val="105"/>
        </w:rPr>
        <w:t xml:space="preserve"> </w:t>
      </w:r>
      <w:r w:rsidRPr="00213713">
        <w:rPr>
          <w:spacing w:val="-2"/>
          <w:w w:val="105"/>
        </w:rPr>
        <w:t>with</w:t>
      </w:r>
      <w:r w:rsidRPr="00213713">
        <w:rPr>
          <w:spacing w:val="-8"/>
          <w:w w:val="105"/>
        </w:rPr>
        <w:t xml:space="preserve"> </w:t>
      </w:r>
      <w:r w:rsidRPr="00213713">
        <w:rPr>
          <w:spacing w:val="-1"/>
          <w:w w:val="105"/>
        </w:rPr>
        <w:t>the</w:t>
      </w:r>
      <w:r>
        <w:rPr>
          <w:spacing w:val="-5"/>
          <w:w w:val="105"/>
        </w:rPr>
        <w:t xml:space="preserve"> Probation/C</w:t>
      </w:r>
      <w:r w:rsidR="001966D0">
        <w:rPr>
          <w:spacing w:val="-5"/>
          <w:w w:val="105"/>
        </w:rPr>
        <w:t>ommunity</w:t>
      </w:r>
      <w:r>
        <w:rPr>
          <w:spacing w:val="-5"/>
          <w:w w:val="105"/>
        </w:rPr>
        <w:t xml:space="preserve"> Justice </w:t>
      </w:r>
      <w:r w:rsidRPr="00763804">
        <w:rPr>
          <w:bCs/>
          <w:spacing w:val="-1"/>
          <w:w w:val="105"/>
        </w:rPr>
        <w:t>Sub Commit</w:t>
      </w:r>
      <w:r w:rsidRPr="00763804">
        <w:rPr>
          <w:bCs/>
          <w:spacing w:val="-2"/>
          <w:w w:val="105"/>
        </w:rPr>
        <w:t>t</w:t>
      </w:r>
      <w:r w:rsidRPr="00763804">
        <w:rPr>
          <w:bCs/>
          <w:spacing w:val="-1"/>
          <w:w w:val="105"/>
        </w:rPr>
        <w:t>ee</w:t>
      </w:r>
      <w:r w:rsidRPr="00213713">
        <w:rPr>
          <w:b/>
          <w:spacing w:val="9"/>
          <w:w w:val="105"/>
        </w:rPr>
        <w:t xml:space="preserve"> </w:t>
      </w:r>
      <w:r w:rsidRPr="00213713">
        <w:rPr>
          <w:spacing w:val="-1"/>
          <w:w w:val="105"/>
        </w:rPr>
        <w:t>should</w:t>
      </w:r>
      <w:r w:rsidRPr="00213713">
        <w:rPr>
          <w:spacing w:val="6"/>
          <w:w w:val="105"/>
        </w:rPr>
        <w:t xml:space="preserve"> </w:t>
      </w:r>
      <w:r w:rsidRPr="00213713">
        <w:rPr>
          <w:w w:val="105"/>
        </w:rPr>
        <w:t>be</w:t>
      </w:r>
      <w:r w:rsidRPr="00213713">
        <w:rPr>
          <w:spacing w:val="6"/>
          <w:w w:val="105"/>
        </w:rPr>
        <w:t xml:space="preserve"> </w:t>
      </w:r>
      <w:r w:rsidRPr="00213713">
        <w:rPr>
          <w:spacing w:val="-1"/>
          <w:w w:val="105"/>
        </w:rPr>
        <w:t>aware</w:t>
      </w:r>
      <w:r w:rsidRPr="00213713">
        <w:rPr>
          <w:spacing w:val="5"/>
          <w:w w:val="105"/>
        </w:rPr>
        <w:t xml:space="preserve"> </w:t>
      </w:r>
      <w:r w:rsidRPr="00213713">
        <w:rPr>
          <w:w w:val="105"/>
        </w:rPr>
        <w:t>of</w:t>
      </w:r>
      <w:r w:rsidRPr="00213713">
        <w:rPr>
          <w:spacing w:val="8"/>
          <w:w w:val="105"/>
        </w:rPr>
        <w:t xml:space="preserve"> </w:t>
      </w:r>
      <w:r w:rsidRPr="00213713">
        <w:rPr>
          <w:spacing w:val="-1"/>
          <w:w w:val="105"/>
        </w:rPr>
        <w:t>unconscious</w:t>
      </w:r>
      <w:r w:rsidRPr="00213713">
        <w:rPr>
          <w:spacing w:val="7"/>
          <w:w w:val="105"/>
        </w:rPr>
        <w:t xml:space="preserve"> </w:t>
      </w:r>
      <w:r w:rsidRPr="00213713">
        <w:rPr>
          <w:w w:val="105"/>
        </w:rPr>
        <w:t>bias</w:t>
      </w:r>
      <w:r w:rsidRPr="00213713">
        <w:rPr>
          <w:spacing w:val="5"/>
          <w:w w:val="105"/>
        </w:rPr>
        <w:t xml:space="preserve"> </w:t>
      </w:r>
      <w:r w:rsidRPr="00213713">
        <w:rPr>
          <w:spacing w:val="-1"/>
          <w:w w:val="105"/>
        </w:rPr>
        <w:t>and</w:t>
      </w:r>
      <w:r w:rsidRPr="00213713">
        <w:rPr>
          <w:spacing w:val="10"/>
          <w:w w:val="105"/>
        </w:rPr>
        <w:t xml:space="preserve"> </w:t>
      </w:r>
      <w:r w:rsidRPr="00213713">
        <w:rPr>
          <w:spacing w:val="-1"/>
          <w:w w:val="105"/>
        </w:rPr>
        <w:t>o</w:t>
      </w:r>
      <w:r w:rsidRPr="00213713">
        <w:rPr>
          <w:spacing w:val="-2"/>
          <w:w w:val="105"/>
        </w:rPr>
        <w:t>f</w:t>
      </w:r>
      <w:r w:rsidRPr="00213713">
        <w:rPr>
          <w:spacing w:val="6"/>
          <w:w w:val="105"/>
        </w:rPr>
        <w:t xml:space="preserve"> </w:t>
      </w:r>
      <w:r w:rsidRPr="00213713">
        <w:rPr>
          <w:spacing w:val="-1"/>
          <w:w w:val="105"/>
        </w:rPr>
        <w:t>the</w:t>
      </w:r>
      <w:r w:rsidRPr="00213713">
        <w:rPr>
          <w:spacing w:val="8"/>
          <w:w w:val="105"/>
        </w:rPr>
        <w:t xml:space="preserve"> </w:t>
      </w:r>
      <w:r w:rsidRPr="00213713">
        <w:rPr>
          <w:spacing w:val="-1"/>
          <w:w w:val="105"/>
        </w:rPr>
        <w:t>impact</w:t>
      </w:r>
      <w:r w:rsidRPr="00213713">
        <w:rPr>
          <w:spacing w:val="7"/>
          <w:w w:val="105"/>
        </w:rPr>
        <w:t xml:space="preserve"> </w:t>
      </w:r>
      <w:r w:rsidRPr="00213713">
        <w:rPr>
          <w:spacing w:val="-1"/>
          <w:w w:val="105"/>
        </w:rPr>
        <w:t>this</w:t>
      </w:r>
      <w:r w:rsidRPr="00213713">
        <w:rPr>
          <w:spacing w:val="9"/>
          <w:w w:val="105"/>
        </w:rPr>
        <w:t xml:space="preserve"> </w:t>
      </w:r>
      <w:r w:rsidRPr="00213713">
        <w:rPr>
          <w:spacing w:val="-1"/>
          <w:w w:val="105"/>
        </w:rPr>
        <w:t>may</w:t>
      </w:r>
      <w:r w:rsidRPr="00213713">
        <w:rPr>
          <w:spacing w:val="9"/>
          <w:w w:val="105"/>
        </w:rPr>
        <w:t xml:space="preserve"> </w:t>
      </w:r>
      <w:r w:rsidRPr="00213713">
        <w:rPr>
          <w:spacing w:val="-1"/>
          <w:w w:val="105"/>
        </w:rPr>
        <w:t>have</w:t>
      </w:r>
      <w:r w:rsidRPr="00213713">
        <w:rPr>
          <w:spacing w:val="9"/>
          <w:w w:val="105"/>
        </w:rPr>
        <w:t xml:space="preserve"> </w:t>
      </w:r>
      <w:r w:rsidRPr="00213713">
        <w:rPr>
          <w:spacing w:val="-1"/>
          <w:w w:val="105"/>
        </w:rPr>
        <w:t>on</w:t>
      </w:r>
      <w:r w:rsidRPr="00213713">
        <w:rPr>
          <w:spacing w:val="61"/>
          <w:w w:val="105"/>
        </w:rPr>
        <w:t xml:space="preserve"> </w:t>
      </w:r>
      <w:r w:rsidRPr="00213713">
        <w:rPr>
          <w:spacing w:val="-1"/>
          <w:w w:val="105"/>
        </w:rPr>
        <w:t>others</w:t>
      </w:r>
      <w:r w:rsidRPr="00213713">
        <w:rPr>
          <w:w w:val="105"/>
        </w:rPr>
        <w:t xml:space="preserve"> </w:t>
      </w:r>
      <w:r w:rsidRPr="00213713">
        <w:rPr>
          <w:spacing w:val="-1"/>
          <w:w w:val="105"/>
        </w:rPr>
        <w:t>and</w:t>
      </w:r>
      <w:r w:rsidRPr="00213713">
        <w:rPr>
          <w:spacing w:val="3"/>
          <w:w w:val="105"/>
        </w:rPr>
        <w:t xml:space="preserve"> </w:t>
      </w:r>
      <w:r w:rsidRPr="00213713">
        <w:rPr>
          <w:spacing w:val="-1"/>
          <w:w w:val="105"/>
        </w:rPr>
        <w:t>the</w:t>
      </w:r>
      <w:r w:rsidRPr="00213713">
        <w:rPr>
          <w:w w:val="105"/>
        </w:rPr>
        <w:t xml:space="preserve"> </w:t>
      </w:r>
      <w:r w:rsidRPr="00213713">
        <w:rPr>
          <w:spacing w:val="-1"/>
          <w:w w:val="105"/>
        </w:rPr>
        <w:t>impact</w:t>
      </w:r>
      <w:r w:rsidRPr="00213713">
        <w:rPr>
          <w:spacing w:val="3"/>
          <w:w w:val="105"/>
        </w:rPr>
        <w:t xml:space="preserve"> </w:t>
      </w:r>
      <w:r w:rsidRPr="00213713">
        <w:rPr>
          <w:spacing w:val="-2"/>
          <w:w w:val="105"/>
        </w:rPr>
        <w:t>thi</w:t>
      </w:r>
      <w:r w:rsidRPr="00213713">
        <w:rPr>
          <w:spacing w:val="-1"/>
          <w:w w:val="105"/>
        </w:rPr>
        <w:t>s</w:t>
      </w:r>
      <w:r w:rsidRPr="00213713">
        <w:rPr>
          <w:spacing w:val="1"/>
          <w:w w:val="105"/>
        </w:rPr>
        <w:t xml:space="preserve"> </w:t>
      </w:r>
      <w:r w:rsidRPr="00213713">
        <w:rPr>
          <w:spacing w:val="-1"/>
          <w:w w:val="105"/>
        </w:rPr>
        <w:t>may</w:t>
      </w:r>
      <w:r w:rsidRPr="00213713">
        <w:rPr>
          <w:spacing w:val="2"/>
          <w:w w:val="105"/>
        </w:rPr>
        <w:t xml:space="preserve"> </w:t>
      </w:r>
      <w:r w:rsidRPr="00213713">
        <w:rPr>
          <w:spacing w:val="-1"/>
          <w:w w:val="105"/>
        </w:rPr>
        <w:t>have</w:t>
      </w:r>
      <w:r w:rsidRPr="00213713">
        <w:rPr>
          <w:spacing w:val="2"/>
          <w:w w:val="105"/>
        </w:rPr>
        <w:t xml:space="preserve"> </w:t>
      </w:r>
      <w:r w:rsidRPr="00213713">
        <w:rPr>
          <w:w w:val="105"/>
        </w:rPr>
        <w:t>on</w:t>
      </w:r>
      <w:r w:rsidRPr="00213713">
        <w:rPr>
          <w:spacing w:val="1"/>
          <w:w w:val="105"/>
        </w:rPr>
        <w:t xml:space="preserve"> </w:t>
      </w:r>
      <w:r w:rsidRPr="00213713">
        <w:rPr>
          <w:spacing w:val="-1"/>
          <w:w w:val="105"/>
        </w:rPr>
        <w:t>Alcoholics</w:t>
      </w:r>
      <w:r w:rsidRPr="00213713">
        <w:rPr>
          <w:spacing w:val="4"/>
          <w:w w:val="105"/>
        </w:rPr>
        <w:t xml:space="preserve"> </w:t>
      </w:r>
      <w:r w:rsidRPr="00213713">
        <w:rPr>
          <w:spacing w:val="-1"/>
          <w:w w:val="105"/>
        </w:rPr>
        <w:t>Ano</w:t>
      </w:r>
      <w:r w:rsidRPr="00213713">
        <w:rPr>
          <w:spacing w:val="-2"/>
          <w:w w:val="105"/>
        </w:rPr>
        <w:t>ny</w:t>
      </w:r>
      <w:r w:rsidRPr="00213713">
        <w:rPr>
          <w:spacing w:val="-1"/>
          <w:w w:val="105"/>
        </w:rPr>
        <w:t>mous</w:t>
      </w:r>
      <w:r w:rsidRPr="00213713">
        <w:rPr>
          <w:spacing w:val="1"/>
          <w:w w:val="105"/>
        </w:rPr>
        <w:t xml:space="preserve"> </w:t>
      </w:r>
      <w:r w:rsidRPr="00213713">
        <w:rPr>
          <w:spacing w:val="-1"/>
          <w:w w:val="105"/>
        </w:rPr>
        <w:t>as</w:t>
      </w:r>
      <w:r w:rsidRPr="00213713">
        <w:rPr>
          <w:spacing w:val="2"/>
          <w:w w:val="105"/>
        </w:rPr>
        <w:t xml:space="preserve"> </w:t>
      </w:r>
      <w:r w:rsidRPr="00213713">
        <w:rPr>
          <w:w w:val="105"/>
        </w:rPr>
        <w:t>a</w:t>
      </w:r>
      <w:r w:rsidRPr="00213713">
        <w:rPr>
          <w:spacing w:val="1"/>
          <w:w w:val="105"/>
        </w:rPr>
        <w:t xml:space="preserve"> </w:t>
      </w:r>
      <w:r w:rsidRPr="00213713">
        <w:rPr>
          <w:spacing w:val="-2"/>
          <w:w w:val="105"/>
        </w:rPr>
        <w:t>w</w:t>
      </w:r>
      <w:r w:rsidRPr="00213713">
        <w:rPr>
          <w:spacing w:val="-1"/>
          <w:w w:val="105"/>
        </w:rPr>
        <w:t>hole.</w:t>
      </w:r>
    </w:p>
    <w:p w14:paraId="64691B58" w14:textId="77777777" w:rsidR="00174E1A" w:rsidRDefault="00174E1A"/>
    <w:sectPr w:rsidR="00174E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F0B1E"/>
    <w:multiLevelType w:val="hybridMultilevel"/>
    <w:tmpl w:val="52169398"/>
    <w:lvl w:ilvl="0" w:tplc="B33C769E">
      <w:numFmt w:val="bullet"/>
      <w:lvlText w:val=""/>
      <w:lvlJc w:val="left"/>
      <w:pPr>
        <w:ind w:left="828" w:hanging="425"/>
      </w:pPr>
      <w:rPr>
        <w:rFonts w:ascii="Symbol" w:eastAsia="Symbol" w:hAnsi="Symbol" w:cs="Symbol" w:hint="default"/>
        <w:b w:val="0"/>
        <w:bCs w:val="0"/>
        <w:i w:val="0"/>
        <w:iCs w:val="0"/>
        <w:w w:val="100"/>
        <w:sz w:val="24"/>
        <w:szCs w:val="24"/>
        <w:lang w:val="en-US" w:eastAsia="en-US" w:bidi="ar-SA"/>
      </w:rPr>
    </w:lvl>
    <w:lvl w:ilvl="1" w:tplc="03EA8CF2">
      <w:numFmt w:val="bullet"/>
      <w:lvlText w:val="•"/>
      <w:lvlJc w:val="left"/>
      <w:pPr>
        <w:ind w:left="1658" w:hanging="425"/>
      </w:pPr>
      <w:rPr>
        <w:rFonts w:hint="default"/>
        <w:lang w:val="en-US" w:eastAsia="en-US" w:bidi="ar-SA"/>
      </w:rPr>
    </w:lvl>
    <w:lvl w:ilvl="2" w:tplc="C8EEF6B4">
      <w:numFmt w:val="bullet"/>
      <w:lvlText w:val="•"/>
      <w:lvlJc w:val="left"/>
      <w:pPr>
        <w:ind w:left="2497" w:hanging="425"/>
      </w:pPr>
      <w:rPr>
        <w:rFonts w:hint="default"/>
        <w:lang w:val="en-US" w:eastAsia="en-US" w:bidi="ar-SA"/>
      </w:rPr>
    </w:lvl>
    <w:lvl w:ilvl="3" w:tplc="21EEF5DA">
      <w:numFmt w:val="bullet"/>
      <w:lvlText w:val="•"/>
      <w:lvlJc w:val="left"/>
      <w:pPr>
        <w:ind w:left="3335" w:hanging="425"/>
      </w:pPr>
      <w:rPr>
        <w:rFonts w:hint="default"/>
        <w:lang w:val="en-US" w:eastAsia="en-US" w:bidi="ar-SA"/>
      </w:rPr>
    </w:lvl>
    <w:lvl w:ilvl="4" w:tplc="4E22E32A">
      <w:numFmt w:val="bullet"/>
      <w:lvlText w:val="•"/>
      <w:lvlJc w:val="left"/>
      <w:pPr>
        <w:ind w:left="4174" w:hanging="425"/>
      </w:pPr>
      <w:rPr>
        <w:rFonts w:hint="default"/>
        <w:lang w:val="en-US" w:eastAsia="en-US" w:bidi="ar-SA"/>
      </w:rPr>
    </w:lvl>
    <w:lvl w:ilvl="5" w:tplc="77FEB554">
      <w:numFmt w:val="bullet"/>
      <w:lvlText w:val="•"/>
      <w:lvlJc w:val="left"/>
      <w:pPr>
        <w:ind w:left="5013" w:hanging="425"/>
      </w:pPr>
      <w:rPr>
        <w:rFonts w:hint="default"/>
        <w:lang w:val="en-US" w:eastAsia="en-US" w:bidi="ar-SA"/>
      </w:rPr>
    </w:lvl>
    <w:lvl w:ilvl="6" w:tplc="D91EDA34">
      <w:numFmt w:val="bullet"/>
      <w:lvlText w:val="•"/>
      <w:lvlJc w:val="left"/>
      <w:pPr>
        <w:ind w:left="5851" w:hanging="425"/>
      </w:pPr>
      <w:rPr>
        <w:rFonts w:hint="default"/>
        <w:lang w:val="en-US" w:eastAsia="en-US" w:bidi="ar-SA"/>
      </w:rPr>
    </w:lvl>
    <w:lvl w:ilvl="7" w:tplc="9F889BFC">
      <w:numFmt w:val="bullet"/>
      <w:lvlText w:val="•"/>
      <w:lvlJc w:val="left"/>
      <w:pPr>
        <w:ind w:left="6690" w:hanging="425"/>
      </w:pPr>
      <w:rPr>
        <w:rFonts w:hint="default"/>
        <w:lang w:val="en-US" w:eastAsia="en-US" w:bidi="ar-SA"/>
      </w:rPr>
    </w:lvl>
    <w:lvl w:ilvl="8" w:tplc="9FE463DE">
      <w:numFmt w:val="bullet"/>
      <w:lvlText w:val="•"/>
      <w:lvlJc w:val="left"/>
      <w:pPr>
        <w:ind w:left="7529" w:hanging="425"/>
      </w:pPr>
      <w:rPr>
        <w:rFonts w:hint="default"/>
        <w:lang w:val="en-US" w:eastAsia="en-US" w:bidi="ar-SA"/>
      </w:rPr>
    </w:lvl>
  </w:abstractNum>
  <w:num w:numId="1" w16cid:durableId="193516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52"/>
    <w:rsid w:val="00027644"/>
    <w:rsid w:val="00174E1A"/>
    <w:rsid w:val="001966D0"/>
    <w:rsid w:val="00B14532"/>
    <w:rsid w:val="00F36C69"/>
    <w:rsid w:val="00FD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7B13"/>
  <w15:chartTrackingRefBased/>
  <w15:docId w15:val="{F93D0959-E55C-4EF1-BBD9-CCA6FA01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FD3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6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6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6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6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652"/>
    <w:rPr>
      <w:rFonts w:eastAsiaTheme="majorEastAsia" w:cstheme="majorBidi"/>
      <w:color w:val="272727" w:themeColor="text1" w:themeTint="D8"/>
    </w:rPr>
  </w:style>
  <w:style w:type="paragraph" w:styleId="Title">
    <w:name w:val="Title"/>
    <w:basedOn w:val="Normal"/>
    <w:next w:val="Normal"/>
    <w:link w:val="TitleChar"/>
    <w:uiPriority w:val="10"/>
    <w:qFormat/>
    <w:rsid w:val="00FD36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652"/>
    <w:pPr>
      <w:spacing w:before="160"/>
      <w:jc w:val="center"/>
    </w:pPr>
    <w:rPr>
      <w:i/>
      <w:iCs/>
      <w:color w:val="404040" w:themeColor="text1" w:themeTint="BF"/>
    </w:rPr>
  </w:style>
  <w:style w:type="character" w:customStyle="1" w:styleId="QuoteChar">
    <w:name w:val="Quote Char"/>
    <w:basedOn w:val="DefaultParagraphFont"/>
    <w:link w:val="Quote"/>
    <w:uiPriority w:val="29"/>
    <w:rsid w:val="00FD3652"/>
    <w:rPr>
      <w:i/>
      <w:iCs/>
      <w:color w:val="404040" w:themeColor="text1" w:themeTint="BF"/>
    </w:rPr>
  </w:style>
  <w:style w:type="paragraph" w:styleId="ListParagraph">
    <w:name w:val="List Paragraph"/>
    <w:basedOn w:val="Normal"/>
    <w:uiPriority w:val="1"/>
    <w:qFormat/>
    <w:rsid w:val="00FD3652"/>
    <w:pPr>
      <w:ind w:left="720"/>
      <w:contextualSpacing/>
    </w:pPr>
  </w:style>
  <w:style w:type="character" w:styleId="IntenseEmphasis">
    <w:name w:val="Intense Emphasis"/>
    <w:basedOn w:val="DefaultParagraphFont"/>
    <w:uiPriority w:val="21"/>
    <w:qFormat/>
    <w:rsid w:val="00FD3652"/>
    <w:rPr>
      <w:i/>
      <w:iCs/>
      <w:color w:val="0F4761" w:themeColor="accent1" w:themeShade="BF"/>
    </w:rPr>
  </w:style>
  <w:style w:type="paragraph" w:styleId="IntenseQuote">
    <w:name w:val="Intense Quote"/>
    <w:basedOn w:val="Normal"/>
    <w:next w:val="Normal"/>
    <w:link w:val="IntenseQuoteChar"/>
    <w:uiPriority w:val="30"/>
    <w:qFormat/>
    <w:rsid w:val="00FD3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652"/>
    <w:rPr>
      <w:i/>
      <w:iCs/>
      <w:color w:val="0F4761" w:themeColor="accent1" w:themeShade="BF"/>
    </w:rPr>
  </w:style>
  <w:style w:type="character" w:styleId="IntenseReference">
    <w:name w:val="Intense Reference"/>
    <w:basedOn w:val="DefaultParagraphFont"/>
    <w:uiPriority w:val="32"/>
    <w:qFormat/>
    <w:rsid w:val="00FD3652"/>
    <w:rPr>
      <w:b/>
      <w:bCs/>
      <w:smallCaps/>
      <w:color w:val="0F4761" w:themeColor="accent1" w:themeShade="BF"/>
      <w:spacing w:val="5"/>
    </w:rPr>
  </w:style>
  <w:style w:type="paragraph" w:styleId="NoSpacing">
    <w:name w:val="No Spacing"/>
    <w:basedOn w:val="Normal"/>
    <w:uiPriority w:val="1"/>
    <w:qFormat/>
    <w:rsid w:val="00FD3652"/>
    <w:rPr>
      <w:rFonts w:ascii="Calibri" w:eastAsia="Calibri" w:hAnsi="Calibri"/>
      <w:sz w:val="22"/>
      <w:szCs w:val="22"/>
      <w:lang w:bidi="en-US"/>
    </w:rPr>
  </w:style>
  <w:style w:type="character" w:styleId="Hyperlink">
    <w:name w:val="Hyperlink"/>
    <w:uiPriority w:val="99"/>
    <w:unhideWhenUsed/>
    <w:rsid w:val="00FD3652"/>
    <w:rPr>
      <w:color w:val="0000FF"/>
      <w:u w:val="single"/>
    </w:rPr>
  </w:style>
  <w:style w:type="paragraph" w:styleId="BodyText">
    <w:name w:val="Body Text"/>
    <w:basedOn w:val="Normal"/>
    <w:link w:val="BodyTextChar"/>
    <w:uiPriority w:val="1"/>
    <w:qFormat/>
    <w:rsid w:val="00FD3652"/>
    <w:pPr>
      <w:widowControl w:val="0"/>
      <w:autoSpaceDE w:val="0"/>
      <w:autoSpaceDN w:val="0"/>
      <w:adjustRightInd w:val="0"/>
      <w:spacing w:before="181"/>
      <w:ind w:left="100"/>
    </w:pPr>
    <w:rPr>
      <w:rFonts w:ascii="Tahoma" w:hAnsi="Tahoma" w:cs="Tahoma"/>
      <w:sz w:val="22"/>
      <w:szCs w:val="22"/>
      <w:lang w:eastAsia="en-GB"/>
    </w:rPr>
  </w:style>
  <w:style w:type="character" w:customStyle="1" w:styleId="BodyTextChar">
    <w:name w:val="Body Text Char"/>
    <w:basedOn w:val="DefaultParagraphFont"/>
    <w:link w:val="BodyText"/>
    <w:uiPriority w:val="1"/>
    <w:rsid w:val="00FD3652"/>
    <w:rPr>
      <w:rFonts w:ascii="Tahoma" w:eastAsia="Times New Roman" w:hAnsi="Tahoma" w:cs="Tahom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coholics-anonymous.org.uk/document/safeguarding-gsb/" TargetMode="External"/><Relationship Id="rId5" Type="http://schemas.openxmlformats.org/officeDocument/2006/relationships/hyperlink" Target="https://www.alcohol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Pryke</dc:creator>
  <cp:keywords/>
  <dc:description/>
  <cp:lastModifiedBy>Hamish McSwan - Trustee East of Scotland Region</cp:lastModifiedBy>
  <cp:revision>2</cp:revision>
  <dcterms:created xsi:type="dcterms:W3CDTF">2025-01-20T15:51:00Z</dcterms:created>
  <dcterms:modified xsi:type="dcterms:W3CDTF">2025-01-20T15:51:00Z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2693901f-a1a4-41b8-8148-432b4150100d</vt:lpwstr>
  </property>
</Properties>
</file>